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AEE" w:rsidRDefault="00BA2B1A" w:rsidP="005C2AEE">
      <w:pPr>
        <w:pStyle w:val="Title"/>
      </w:pPr>
      <w:bookmarkStart w:id="0" w:name="_Toc404019628"/>
      <w:bookmarkStart w:id="1" w:name="_Toc404020002"/>
      <w:bookmarkStart w:id="2" w:name="_Toc404020376"/>
      <w:bookmarkStart w:id="3" w:name="_Toc404021498"/>
      <w:bookmarkStart w:id="4" w:name="_Toc404021418"/>
      <w:bookmarkStart w:id="5" w:name="_Toc404887975"/>
      <w:bookmarkStart w:id="6" w:name="_Toc407167953"/>
      <w:bookmarkStart w:id="7" w:name="_Toc413554250"/>
      <w:bookmarkStart w:id="8" w:name="_GoBack"/>
      <w:bookmarkEnd w:id="8"/>
      <w:r>
        <w:t>Animals in Basic and Applied Research</w:t>
      </w:r>
    </w:p>
    <w:p w:rsidR="00EB0D2C" w:rsidRDefault="00EB0D2C" w:rsidP="00114949">
      <w:pPr>
        <w:pStyle w:val="Subtitle"/>
      </w:pPr>
      <w:r>
        <w:t>Nikos K. Logothetis</w:t>
      </w:r>
      <w:r>
        <w:br/>
        <w:t>MPI for Biological Cybernetics, 24 April 20</w:t>
      </w:r>
      <w:r w:rsidR="00C4510C">
        <w:t>15</w:t>
      </w:r>
    </w:p>
    <w:p w:rsidR="00F2124E" w:rsidRPr="0049167A" w:rsidRDefault="00633369">
      <w:pPr>
        <w:pStyle w:val="TOC1"/>
        <w:rPr>
          <w:rFonts w:ascii="Calibri" w:hAnsi="Calibri"/>
          <w:b w:val="0"/>
          <w:smallCaps w:val="0"/>
          <w:noProof/>
          <w:sz w:val="22"/>
          <w:lang w:bidi="ar-SA"/>
        </w:rPr>
      </w:pPr>
      <w:r>
        <w:fldChar w:fldCharType="begin"/>
      </w:r>
      <w:r>
        <w:instrText xml:space="preserve"> TOC \o "1-2" \h \z \u </w:instrText>
      </w:r>
      <w:r>
        <w:fldChar w:fldCharType="separate"/>
      </w:r>
      <w:hyperlink w:anchor="_Toc410398151" w:history="1">
        <w:r w:rsidR="00F2124E" w:rsidRPr="007C6D97">
          <w:rPr>
            <w:rStyle w:val="Hyperlink"/>
            <w:noProof/>
          </w:rPr>
          <w:t>Synopsis (From Singer’s paper)</w:t>
        </w:r>
        <w:r w:rsidR="00F2124E">
          <w:rPr>
            <w:noProof/>
            <w:webHidden/>
          </w:rPr>
          <w:tab/>
        </w:r>
        <w:r w:rsidR="00F2124E">
          <w:rPr>
            <w:noProof/>
            <w:webHidden/>
          </w:rPr>
          <w:fldChar w:fldCharType="begin"/>
        </w:r>
        <w:r w:rsidR="00F2124E">
          <w:rPr>
            <w:noProof/>
            <w:webHidden/>
          </w:rPr>
          <w:instrText xml:space="preserve"> PAGEREF _Toc410398151 \h </w:instrText>
        </w:r>
        <w:r w:rsidR="00F2124E">
          <w:rPr>
            <w:noProof/>
            <w:webHidden/>
          </w:rPr>
        </w:r>
        <w:r w:rsidR="00F2124E">
          <w:rPr>
            <w:noProof/>
            <w:webHidden/>
          </w:rPr>
          <w:fldChar w:fldCharType="separate"/>
        </w:r>
        <w:r w:rsidR="00F2124E">
          <w:rPr>
            <w:noProof/>
            <w:webHidden/>
          </w:rPr>
          <w:t>2</w:t>
        </w:r>
        <w:r w:rsidR="00F2124E">
          <w:rPr>
            <w:noProof/>
            <w:webHidden/>
          </w:rPr>
          <w:fldChar w:fldCharType="end"/>
        </w:r>
      </w:hyperlink>
    </w:p>
    <w:p w:rsidR="00F2124E" w:rsidRPr="0049167A" w:rsidRDefault="00287428">
      <w:pPr>
        <w:pStyle w:val="TOC1"/>
        <w:rPr>
          <w:rFonts w:ascii="Calibri" w:hAnsi="Calibri"/>
          <w:b w:val="0"/>
          <w:smallCaps w:val="0"/>
          <w:noProof/>
          <w:sz w:val="22"/>
          <w:lang w:bidi="ar-SA"/>
        </w:rPr>
      </w:pPr>
      <w:hyperlink w:anchor="_Toc410398152" w:history="1">
        <w:r w:rsidR="00F2124E" w:rsidRPr="007C6D97">
          <w:rPr>
            <w:rStyle w:val="Hyperlink"/>
            <w:noProof/>
          </w:rPr>
          <w:t>The Value of Animal Experiments</w:t>
        </w:r>
        <w:r w:rsidR="00F2124E">
          <w:rPr>
            <w:noProof/>
            <w:webHidden/>
          </w:rPr>
          <w:tab/>
        </w:r>
        <w:r w:rsidR="00F2124E">
          <w:rPr>
            <w:noProof/>
            <w:webHidden/>
          </w:rPr>
          <w:fldChar w:fldCharType="begin"/>
        </w:r>
        <w:r w:rsidR="00F2124E">
          <w:rPr>
            <w:noProof/>
            <w:webHidden/>
          </w:rPr>
          <w:instrText xml:space="preserve"> PAGEREF _Toc410398152 \h </w:instrText>
        </w:r>
        <w:r w:rsidR="00F2124E">
          <w:rPr>
            <w:noProof/>
            <w:webHidden/>
          </w:rPr>
        </w:r>
        <w:r w:rsidR="00F2124E">
          <w:rPr>
            <w:noProof/>
            <w:webHidden/>
          </w:rPr>
          <w:fldChar w:fldCharType="separate"/>
        </w:r>
        <w:r w:rsidR="00F2124E">
          <w:rPr>
            <w:noProof/>
            <w:webHidden/>
          </w:rPr>
          <w:t>3</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53" w:history="1">
        <w:r w:rsidR="00F2124E" w:rsidRPr="007C6D97">
          <w:rPr>
            <w:rStyle w:val="Hyperlink"/>
            <w:noProof/>
          </w:rPr>
          <w:t>Bacterial and Viral Infections Rather than Bodily Derangements</w:t>
        </w:r>
        <w:r w:rsidR="00F2124E">
          <w:rPr>
            <w:noProof/>
            <w:webHidden/>
          </w:rPr>
          <w:tab/>
        </w:r>
        <w:r w:rsidR="00F2124E">
          <w:rPr>
            <w:noProof/>
            <w:webHidden/>
          </w:rPr>
          <w:fldChar w:fldCharType="begin"/>
        </w:r>
        <w:r w:rsidR="00F2124E">
          <w:rPr>
            <w:noProof/>
            <w:webHidden/>
          </w:rPr>
          <w:instrText xml:space="preserve"> PAGEREF _Toc410398153 \h </w:instrText>
        </w:r>
        <w:r w:rsidR="00F2124E">
          <w:rPr>
            <w:noProof/>
            <w:webHidden/>
          </w:rPr>
        </w:r>
        <w:r w:rsidR="00F2124E">
          <w:rPr>
            <w:noProof/>
            <w:webHidden/>
          </w:rPr>
          <w:fldChar w:fldCharType="separate"/>
        </w:r>
        <w:r w:rsidR="00F2124E">
          <w:rPr>
            <w:noProof/>
            <w:webHidden/>
          </w:rPr>
          <w:t>3</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54" w:history="1">
        <w:r w:rsidR="00F2124E" w:rsidRPr="007C6D97">
          <w:rPr>
            <w:rStyle w:val="Hyperlink"/>
            <w:noProof/>
          </w:rPr>
          <w:t>Vaccines and Antibiotic Drugs</w:t>
        </w:r>
        <w:r w:rsidR="00F2124E">
          <w:rPr>
            <w:noProof/>
            <w:webHidden/>
          </w:rPr>
          <w:tab/>
        </w:r>
        <w:r w:rsidR="00F2124E">
          <w:rPr>
            <w:noProof/>
            <w:webHidden/>
          </w:rPr>
          <w:fldChar w:fldCharType="begin"/>
        </w:r>
        <w:r w:rsidR="00F2124E">
          <w:rPr>
            <w:noProof/>
            <w:webHidden/>
          </w:rPr>
          <w:instrText xml:space="preserve"> PAGEREF _Toc410398154 \h </w:instrText>
        </w:r>
        <w:r w:rsidR="00F2124E">
          <w:rPr>
            <w:noProof/>
            <w:webHidden/>
          </w:rPr>
        </w:r>
        <w:r w:rsidR="00F2124E">
          <w:rPr>
            <w:noProof/>
            <w:webHidden/>
          </w:rPr>
          <w:fldChar w:fldCharType="separate"/>
        </w:r>
        <w:r w:rsidR="00F2124E">
          <w:rPr>
            <w:noProof/>
            <w:webHidden/>
          </w:rPr>
          <w:t>3</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55" w:history="1">
        <w:r w:rsidR="00F2124E" w:rsidRPr="007C6D97">
          <w:rPr>
            <w:rStyle w:val="Hyperlink"/>
            <w:noProof/>
          </w:rPr>
          <w:t>Diabetes and Hypertension</w:t>
        </w:r>
        <w:r w:rsidR="00F2124E">
          <w:rPr>
            <w:noProof/>
            <w:webHidden/>
          </w:rPr>
          <w:tab/>
        </w:r>
        <w:r w:rsidR="00F2124E">
          <w:rPr>
            <w:noProof/>
            <w:webHidden/>
          </w:rPr>
          <w:fldChar w:fldCharType="begin"/>
        </w:r>
        <w:r w:rsidR="00F2124E">
          <w:rPr>
            <w:noProof/>
            <w:webHidden/>
          </w:rPr>
          <w:instrText xml:space="preserve"> PAGEREF _Toc410398155 \h </w:instrText>
        </w:r>
        <w:r w:rsidR="00F2124E">
          <w:rPr>
            <w:noProof/>
            <w:webHidden/>
          </w:rPr>
        </w:r>
        <w:r w:rsidR="00F2124E">
          <w:rPr>
            <w:noProof/>
            <w:webHidden/>
          </w:rPr>
          <w:fldChar w:fldCharType="separate"/>
        </w:r>
        <w:r w:rsidR="00F2124E">
          <w:rPr>
            <w:noProof/>
            <w:webHidden/>
          </w:rPr>
          <w:t>4</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56" w:history="1">
        <w:r w:rsidR="00F2124E" w:rsidRPr="007C6D97">
          <w:rPr>
            <w:rStyle w:val="Hyperlink"/>
            <w:noProof/>
          </w:rPr>
          <w:t>General and Local Anesthesia</w:t>
        </w:r>
        <w:r w:rsidR="00F2124E">
          <w:rPr>
            <w:noProof/>
            <w:webHidden/>
          </w:rPr>
          <w:tab/>
        </w:r>
        <w:r w:rsidR="00F2124E">
          <w:rPr>
            <w:noProof/>
            <w:webHidden/>
          </w:rPr>
          <w:fldChar w:fldCharType="begin"/>
        </w:r>
        <w:r w:rsidR="00F2124E">
          <w:rPr>
            <w:noProof/>
            <w:webHidden/>
          </w:rPr>
          <w:instrText xml:space="preserve"> PAGEREF _Toc410398156 \h </w:instrText>
        </w:r>
        <w:r w:rsidR="00F2124E">
          <w:rPr>
            <w:noProof/>
            <w:webHidden/>
          </w:rPr>
        </w:r>
        <w:r w:rsidR="00F2124E">
          <w:rPr>
            <w:noProof/>
            <w:webHidden/>
          </w:rPr>
          <w:fldChar w:fldCharType="separate"/>
        </w:r>
        <w:r w:rsidR="00F2124E">
          <w:rPr>
            <w:noProof/>
            <w:webHidden/>
          </w:rPr>
          <w:t>4</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57" w:history="1">
        <w:r w:rsidR="00F2124E" w:rsidRPr="007C6D97">
          <w:rPr>
            <w:rStyle w:val="Hyperlink"/>
            <w:noProof/>
          </w:rPr>
          <w:t>Heart Surgery and Heart Transplants</w:t>
        </w:r>
        <w:r w:rsidR="00F2124E">
          <w:rPr>
            <w:noProof/>
            <w:webHidden/>
          </w:rPr>
          <w:tab/>
        </w:r>
        <w:r w:rsidR="00F2124E">
          <w:rPr>
            <w:noProof/>
            <w:webHidden/>
          </w:rPr>
          <w:fldChar w:fldCharType="begin"/>
        </w:r>
        <w:r w:rsidR="00F2124E">
          <w:rPr>
            <w:noProof/>
            <w:webHidden/>
          </w:rPr>
          <w:instrText xml:space="preserve"> PAGEREF _Toc410398157 \h </w:instrText>
        </w:r>
        <w:r w:rsidR="00F2124E">
          <w:rPr>
            <w:noProof/>
            <w:webHidden/>
          </w:rPr>
        </w:r>
        <w:r w:rsidR="00F2124E">
          <w:rPr>
            <w:noProof/>
            <w:webHidden/>
          </w:rPr>
          <w:fldChar w:fldCharType="separate"/>
        </w:r>
        <w:r w:rsidR="00F2124E">
          <w:rPr>
            <w:noProof/>
            <w:webHidden/>
          </w:rPr>
          <w:t>4</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58" w:history="1">
        <w:r w:rsidR="00F2124E" w:rsidRPr="007C6D97">
          <w:rPr>
            <w:rStyle w:val="Hyperlink"/>
            <w:noProof/>
          </w:rPr>
          <w:t>Kidney Transplants</w:t>
        </w:r>
        <w:r w:rsidR="00F2124E">
          <w:rPr>
            <w:noProof/>
            <w:webHidden/>
          </w:rPr>
          <w:tab/>
        </w:r>
        <w:r w:rsidR="00F2124E">
          <w:rPr>
            <w:noProof/>
            <w:webHidden/>
          </w:rPr>
          <w:fldChar w:fldCharType="begin"/>
        </w:r>
        <w:r w:rsidR="00F2124E">
          <w:rPr>
            <w:noProof/>
            <w:webHidden/>
          </w:rPr>
          <w:instrText xml:space="preserve"> PAGEREF _Toc410398158 \h </w:instrText>
        </w:r>
        <w:r w:rsidR="00F2124E">
          <w:rPr>
            <w:noProof/>
            <w:webHidden/>
          </w:rPr>
        </w:r>
        <w:r w:rsidR="00F2124E">
          <w:rPr>
            <w:noProof/>
            <w:webHidden/>
          </w:rPr>
          <w:fldChar w:fldCharType="separate"/>
        </w:r>
        <w:r w:rsidR="00F2124E">
          <w:rPr>
            <w:noProof/>
            <w:webHidden/>
          </w:rPr>
          <w:t>5</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59" w:history="1">
        <w:r w:rsidR="00F2124E" w:rsidRPr="007C6D97">
          <w:rPr>
            <w:rStyle w:val="Hyperlink"/>
            <w:noProof/>
          </w:rPr>
          <w:t>Constraint-Induced Movement Therapy (CIMT)</w:t>
        </w:r>
        <w:r w:rsidR="00F2124E">
          <w:rPr>
            <w:noProof/>
            <w:webHidden/>
          </w:rPr>
          <w:tab/>
        </w:r>
        <w:r w:rsidR="00F2124E">
          <w:rPr>
            <w:noProof/>
            <w:webHidden/>
          </w:rPr>
          <w:fldChar w:fldCharType="begin"/>
        </w:r>
        <w:r w:rsidR="00F2124E">
          <w:rPr>
            <w:noProof/>
            <w:webHidden/>
          </w:rPr>
          <w:instrText xml:space="preserve"> PAGEREF _Toc410398159 \h </w:instrText>
        </w:r>
        <w:r w:rsidR="00F2124E">
          <w:rPr>
            <w:noProof/>
            <w:webHidden/>
          </w:rPr>
        </w:r>
        <w:r w:rsidR="00F2124E">
          <w:rPr>
            <w:noProof/>
            <w:webHidden/>
          </w:rPr>
          <w:fldChar w:fldCharType="separate"/>
        </w:r>
        <w:r w:rsidR="00F2124E">
          <w:rPr>
            <w:noProof/>
            <w:webHidden/>
          </w:rPr>
          <w:t>5</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60" w:history="1">
        <w:r w:rsidR="00F2124E" w:rsidRPr="007C6D97">
          <w:rPr>
            <w:rStyle w:val="Hyperlink"/>
            <w:noProof/>
          </w:rPr>
          <w:t>Deep Brain Stimulation</w:t>
        </w:r>
        <w:r w:rsidR="00F2124E">
          <w:rPr>
            <w:noProof/>
            <w:webHidden/>
          </w:rPr>
          <w:tab/>
        </w:r>
        <w:r w:rsidR="00F2124E">
          <w:rPr>
            <w:noProof/>
            <w:webHidden/>
          </w:rPr>
          <w:fldChar w:fldCharType="begin"/>
        </w:r>
        <w:r w:rsidR="00F2124E">
          <w:rPr>
            <w:noProof/>
            <w:webHidden/>
          </w:rPr>
          <w:instrText xml:space="preserve"> PAGEREF _Toc410398160 \h </w:instrText>
        </w:r>
        <w:r w:rsidR="00F2124E">
          <w:rPr>
            <w:noProof/>
            <w:webHidden/>
          </w:rPr>
        </w:r>
        <w:r w:rsidR="00F2124E">
          <w:rPr>
            <w:noProof/>
            <w:webHidden/>
          </w:rPr>
          <w:fldChar w:fldCharType="separate"/>
        </w:r>
        <w:r w:rsidR="00F2124E">
          <w:rPr>
            <w:noProof/>
            <w:webHidden/>
          </w:rPr>
          <w:t>6</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61" w:history="1">
        <w:r w:rsidR="00F2124E" w:rsidRPr="007C6D97">
          <w:rPr>
            <w:rStyle w:val="Hyperlink"/>
            <w:noProof/>
          </w:rPr>
          <w:t>Locked-in Syndrome and Brain-Computer Interfaces</w:t>
        </w:r>
        <w:r w:rsidR="00F2124E">
          <w:rPr>
            <w:noProof/>
            <w:webHidden/>
          </w:rPr>
          <w:tab/>
        </w:r>
        <w:r w:rsidR="00F2124E">
          <w:rPr>
            <w:noProof/>
            <w:webHidden/>
          </w:rPr>
          <w:fldChar w:fldCharType="begin"/>
        </w:r>
        <w:r w:rsidR="00F2124E">
          <w:rPr>
            <w:noProof/>
            <w:webHidden/>
          </w:rPr>
          <w:instrText xml:space="preserve"> PAGEREF _Toc410398161 \h </w:instrText>
        </w:r>
        <w:r w:rsidR="00F2124E">
          <w:rPr>
            <w:noProof/>
            <w:webHidden/>
          </w:rPr>
        </w:r>
        <w:r w:rsidR="00F2124E">
          <w:rPr>
            <w:noProof/>
            <w:webHidden/>
          </w:rPr>
          <w:fldChar w:fldCharType="separate"/>
        </w:r>
        <w:r w:rsidR="00F2124E">
          <w:rPr>
            <w:noProof/>
            <w:webHidden/>
          </w:rPr>
          <w:t>6</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62" w:history="1">
        <w:r w:rsidR="00F2124E" w:rsidRPr="007C6D97">
          <w:rPr>
            <w:rStyle w:val="Hyperlink"/>
            <w:noProof/>
          </w:rPr>
          <w:t>Cochlear Implants</w:t>
        </w:r>
        <w:r w:rsidR="00F2124E">
          <w:rPr>
            <w:noProof/>
            <w:webHidden/>
          </w:rPr>
          <w:tab/>
        </w:r>
        <w:r w:rsidR="00F2124E">
          <w:rPr>
            <w:noProof/>
            <w:webHidden/>
          </w:rPr>
          <w:fldChar w:fldCharType="begin"/>
        </w:r>
        <w:r w:rsidR="00F2124E">
          <w:rPr>
            <w:noProof/>
            <w:webHidden/>
          </w:rPr>
          <w:instrText xml:space="preserve"> PAGEREF _Toc410398162 \h </w:instrText>
        </w:r>
        <w:r w:rsidR="00F2124E">
          <w:rPr>
            <w:noProof/>
            <w:webHidden/>
          </w:rPr>
        </w:r>
        <w:r w:rsidR="00F2124E">
          <w:rPr>
            <w:noProof/>
            <w:webHidden/>
          </w:rPr>
          <w:fldChar w:fldCharType="separate"/>
        </w:r>
        <w:r w:rsidR="00F2124E">
          <w:rPr>
            <w:noProof/>
            <w:webHidden/>
          </w:rPr>
          <w:t>7</w:t>
        </w:r>
        <w:r w:rsidR="00F2124E">
          <w:rPr>
            <w:noProof/>
            <w:webHidden/>
          </w:rPr>
          <w:fldChar w:fldCharType="end"/>
        </w:r>
      </w:hyperlink>
    </w:p>
    <w:p w:rsidR="00F2124E" w:rsidRPr="0049167A" w:rsidRDefault="00287428">
      <w:pPr>
        <w:pStyle w:val="TOC1"/>
        <w:rPr>
          <w:rFonts w:ascii="Calibri" w:hAnsi="Calibri"/>
          <w:b w:val="0"/>
          <w:smallCaps w:val="0"/>
          <w:noProof/>
          <w:sz w:val="22"/>
          <w:lang w:bidi="ar-SA"/>
        </w:rPr>
      </w:pPr>
      <w:hyperlink w:anchor="_Toc410398163" w:history="1">
        <w:r w:rsidR="00F2124E" w:rsidRPr="007C6D97">
          <w:rPr>
            <w:rStyle w:val="Hyperlink"/>
            <w:noProof/>
            <w:lang w:val="en"/>
          </w:rPr>
          <w:t>A few words about species-specific suffering</w:t>
        </w:r>
        <w:r w:rsidR="00F2124E">
          <w:rPr>
            <w:noProof/>
            <w:webHidden/>
          </w:rPr>
          <w:tab/>
        </w:r>
        <w:r w:rsidR="00F2124E">
          <w:rPr>
            <w:noProof/>
            <w:webHidden/>
          </w:rPr>
          <w:fldChar w:fldCharType="begin"/>
        </w:r>
        <w:r w:rsidR="00F2124E">
          <w:rPr>
            <w:noProof/>
            <w:webHidden/>
          </w:rPr>
          <w:instrText xml:space="preserve"> PAGEREF _Toc410398163 \h </w:instrText>
        </w:r>
        <w:r w:rsidR="00F2124E">
          <w:rPr>
            <w:noProof/>
            <w:webHidden/>
          </w:rPr>
        </w:r>
        <w:r w:rsidR="00F2124E">
          <w:rPr>
            <w:noProof/>
            <w:webHidden/>
          </w:rPr>
          <w:fldChar w:fldCharType="separate"/>
        </w:r>
        <w:r w:rsidR="00F2124E">
          <w:rPr>
            <w:noProof/>
            <w:webHidden/>
          </w:rPr>
          <w:t>8</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64" w:history="1">
        <w:r w:rsidR="00F2124E" w:rsidRPr="007C6D97">
          <w:rPr>
            <w:rStyle w:val="Hyperlink"/>
            <w:noProof/>
            <w:lang w:val="en"/>
          </w:rPr>
          <w:t>Pain, Pain-Receptors and Suffering in different animals</w:t>
        </w:r>
        <w:r w:rsidR="00F2124E">
          <w:rPr>
            <w:noProof/>
            <w:webHidden/>
          </w:rPr>
          <w:tab/>
        </w:r>
        <w:r w:rsidR="00F2124E">
          <w:rPr>
            <w:noProof/>
            <w:webHidden/>
          </w:rPr>
          <w:fldChar w:fldCharType="begin"/>
        </w:r>
        <w:r w:rsidR="00F2124E">
          <w:rPr>
            <w:noProof/>
            <w:webHidden/>
          </w:rPr>
          <w:instrText xml:space="preserve"> PAGEREF _Toc410398164 \h </w:instrText>
        </w:r>
        <w:r w:rsidR="00F2124E">
          <w:rPr>
            <w:noProof/>
            <w:webHidden/>
          </w:rPr>
        </w:r>
        <w:r w:rsidR="00F2124E">
          <w:rPr>
            <w:noProof/>
            <w:webHidden/>
          </w:rPr>
          <w:fldChar w:fldCharType="separate"/>
        </w:r>
        <w:r w:rsidR="00F2124E">
          <w:rPr>
            <w:noProof/>
            <w:webHidden/>
          </w:rPr>
          <w:t>8</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65" w:history="1">
        <w:r w:rsidR="00F2124E" w:rsidRPr="007C6D97">
          <w:rPr>
            <w:rStyle w:val="Hyperlink"/>
            <w:noProof/>
          </w:rPr>
          <w:t>Animal Experiments in MPI</w:t>
        </w:r>
        <w:r w:rsidR="00F2124E">
          <w:rPr>
            <w:noProof/>
            <w:webHidden/>
          </w:rPr>
          <w:tab/>
        </w:r>
        <w:r w:rsidR="00F2124E">
          <w:rPr>
            <w:noProof/>
            <w:webHidden/>
          </w:rPr>
          <w:fldChar w:fldCharType="begin"/>
        </w:r>
        <w:r w:rsidR="00F2124E">
          <w:rPr>
            <w:noProof/>
            <w:webHidden/>
          </w:rPr>
          <w:instrText xml:space="preserve"> PAGEREF _Toc410398165 \h </w:instrText>
        </w:r>
        <w:r w:rsidR="00F2124E">
          <w:rPr>
            <w:noProof/>
            <w:webHidden/>
          </w:rPr>
        </w:r>
        <w:r w:rsidR="00F2124E">
          <w:rPr>
            <w:noProof/>
            <w:webHidden/>
          </w:rPr>
          <w:fldChar w:fldCharType="separate"/>
        </w:r>
        <w:r w:rsidR="00F2124E">
          <w:rPr>
            <w:noProof/>
            <w:webHidden/>
          </w:rPr>
          <w:t>10</w:t>
        </w:r>
        <w:r w:rsidR="00F2124E">
          <w:rPr>
            <w:noProof/>
            <w:webHidden/>
          </w:rPr>
          <w:fldChar w:fldCharType="end"/>
        </w:r>
      </w:hyperlink>
    </w:p>
    <w:p w:rsidR="00F2124E" w:rsidRPr="0049167A" w:rsidRDefault="00287428">
      <w:pPr>
        <w:pStyle w:val="TOC1"/>
        <w:rPr>
          <w:rFonts w:ascii="Calibri" w:hAnsi="Calibri"/>
          <w:b w:val="0"/>
          <w:smallCaps w:val="0"/>
          <w:noProof/>
          <w:sz w:val="22"/>
          <w:lang w:bidi="ar-SA"/>
        </w:rPr>
      </w:pPr>
      <w:hyperlink w:anchor="_Toc410398166" w:history="1">
        <w:r w:rsidR="00F2124E" w:rsidRPr="007C6D97">
          <w:rPr>
            <w:rStyle w:val="Hyperlink"/>
            <w:noProof/>
          </w:rPr>
          <w:t>Current Use of Primates in Basic and Translational Research</w:t>
        </w:r>
        <w:r w:rsidR="00F2124E">
          <w:rPr>
            <w:noProof/>
            <w:webHidden/>
          </w:rPr>
          <w:tab/>
        </w:r>
        <w:r w:rsidR="00F2124E">
          <w:rPr>
            <w:noProof/>
            <w:webHidden/>
          </w:rPr>
          <w:fldChar w:fldCharType="begin"/>
        </w:r>
        <w:r w:rsidR="00F2124E">
          <w:rPr>
            <w:noProof/>
            <w:webHidden/>
          </w:rPr>
          <w:instrText xml:space="preserve"> PAGEREF _Toc410398166 \h </w:instrText>
        </w:r>
        <w:r w:rsidR="00F2124E">
          <w:rPr>
            <w:noProof/>
            <w:webHidden/>
          </w:rPr>
        </w:r>
        <w:r w:rsidR="00F2124E">
          <w:rPr>
            <w:noProof/>
            <w:webHidden/>
          </w:rPr>
          <w:fldChar w:fldCharType="separate"/>
        </w:r>
        <w:r w:rsidR="00F2124E">
          <w:rPr>
            <w:noProof/>
            <w:webHidden/>
          </w:rPr>
          <w:t>11</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67" w:history="1">
        <w:r w:rsidR="00F2124E" w:rsidRPr="007C6D97">
          <w:rPr>
            <w:rStyle w:val="Hyperlink"/>
            <w:noProof/>
          </w:rPr>
          <w:t>Experimental Ebola Vaccine in Monkeys</w:t>
        </w:r>
        <w:r w:rsidR="00F2124E">
          <w:rPr>
            <w:noProof/>
            <w:webHidden/>
          </w:rPr>
          <w:tab/>
        </w:r>
        <w:r w:rsidR="00F2124E">
          <w:rPr>
            <w:noProof/>
            <w:webHidden/>
          </w:rPr>
          <w:fldChar w:fldCharType="begin"/>
        </w:r>
        <w:r w:rsidR="00F2124E">
          <w:rPr>
            <w:noProof/>
            <w:webHidden/>
          </w:rPr>
          <w:instrText xml:space="preserve"> PAGEREF _Toc410398167 \h </w:instrText>
        </w:r>
        <w:r w:rsidR="00F2124E">
          <w:rPr>
            <w:noProof/>
            <w:webHidden/>
          </w:rPr>
        </w:r>
        <w:r w:rsidR="00F2124E">
          <w:rPr>
            <w:noProof/>
            <w:webHidden/>
          </w:rPr>
          <w:fldChar w:fldCharType="separate"/>
        </w:r>
        <w:r w:rsidR="00F2124E">
          <w:rPr>
            <w:noProof/>
            <w:webHidden/>
          </w:rPr>
          <w:t>11</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68" w:history="1">
        <w:r w:rsidR="00F2124E" w:rsidRPr="007C6D97">
          <w:rPr>
            <w:rStyle w:val="Hyperlink"/>
            <w:noProof/>
          </w:rPr>
          <w:t>Transgenic Monkey Experiments</w:t>
        </w:r>
        <w:r w:rsidR="00F2124E">
          <w:rPr>
            <w:noProof/>
            <w:webHidden/>
          </w:rPr>
          <w:tab/>
        </w:r>
        <w:r w:rsidR="00F2124E">
          <w:rPr>
            <w:noProof/>
            <w:webHidden/>
          </w:rPr>
          <w:fldChar w:fldCharType="begin"/>
        </w:r>
        <w:r w:rsidR="00F2124E">
          <w:rPr>
            <w:noProof/>
            <w:webHidden/>
          </w:rPr>
          <w:instrText xml:space="preserve"> PAGEREF _Toc410398168 \h </w:instrText>
        </w:r>
        <w:r w:rsidR="00F2124E">
          <w:rPr>
            <w:noProof/>
            <w:webHidden/>
          </w:rPr>
        </w:r>
        <w:r w:rsidR="00F2124E">
          <w:rPr>
            <w:noProof/>
            <w:webHidden/>
          </w:rPr>
          <w:fldChar w:fldCharType="separate"/>
        </w:r>
        <w:r w:rsidR="00F2124E">
          <w:rPr>
            <w:noProof/>
            <w:webHidden/>
          </w:rPr>
          <w:t>11</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69" w:history="1">
        <w:r w:rsidR="00F2124E" w:rsidRPr="007C6D97">
          <w:rPr>
            <w:rStyle w:val="Hyperlink"/>
            <w:noProof/>
          </w:rPr>
          <w:t>NHP Experiments in China (Cell2007)</w:t>
        </w:r>
        <w:r w:rsidR="00F2124E">
          <w:rPr>
            <w:noProof/>
            <w:webHidden/>
          </w:rPr>
          <w:tab/>
        </w:r>
        <w:r w:rsidR="00F2124E">
          <w:rPr>
            <w:noProof/>
            <w:webHidden/>
          </w:rPr>
          <w:fldChar w:fldCharType="begin"/>
        </w:r>
        <w:r w:rsidR="00F2124E">
          <w:rPr>
            <w:noProof/>
            <w:webHidden/>
          </w:rPr>
          <w:instrText xml:space="preserve"> PAGEREF _Toc410398169 \h </w:instrText>
        </w:r>
        <w:r w:rsidR="00F2124E">
          <w:rPr>
            <w:noProof/>
            <w:webHidden/>
          </w:rPr>
        </w:r>
        <w:r w:rsidR="00F2124E">
          <w:rPr>
            <w:noProof/>
            <w:webHidden/>
          </w:rPr>
          <w:fldChar w:fldCharType="separate"/>
        </w:r>
        <w:r w:rsidR="00F2124E">
          <w:rPr>
            <w:noProof/>
            <w:webHidden/>
          </w:rPr>
          <w:t>11</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70" w:history="1">
        <w:r w:rsidR="00F2124E" w:rsidRPr="007C6D97">
          <w:rPr>
            <w:rStyle w:val="Hyperlink"/>
            <w:noProof/>
          </w:rPr>
          <w:t>Experimental treatment approaches for malignant gliomas</w:t>
        </w:r>
        <w:r w:rsidR="00F2124E">
          <w:rPr>
            <w:noProof/>
            <w:webHidden/>
          </w:rPr>
          <w:tab/>
        </w:r>
        <w:r w:rsidR="00F2124E">
          <w:rPr>
            <w:noProof/>
            <w:webHidden/>
          </w:rPr>
          <w:fldChar w:fldCharType="begin"/>
        </w:r>
        <w:r w:rsidR="00F2124E">
          <w:rPr>
            <w:noProof/>
            <w:webHidden/>
          </w:rPr>
          <w:instrText xml:space="preserve"> PAGEREF _Toc410398170 \h </w:instrText>
        </w:r>
        <w:r w:rsidR="00F2124E">
          <w:rPr>
            <w:noProof/>
            <w:webHidden/>
          </w:rPr>
        </w:r>
        <w:r w:rsidR="00F2124E">
          <w:rPr>
            <w:noProof/>
            <w:webHidden/>
          </w:rPr>
          <w:fldChar w:fldCharType="separate"/>
        </w:r>
        <w:r w:rsidR="00F2124E">
          <w:rPr>
            <w:noProof/>
            <w:webHidden/>
          </w:rPr>
          <w:t>11</w:t>
        </w:r>
        <w:r w:rsidR="00F2124E">
          <w:rPr>
            <w:noProof/>
            <w:webHidden/>
          </w:rPr>
          <w:fldChar w:fldCharType="end"/>
        </w:r>
      </w:hyperlink>
    </w:p>
    <w:p w:rsidR="00F2124E" w:rsidRPr="0049167A" w:rsidRDefault="00287428">
      <w:pPr>
        <w:pStyle w:val="TOC1"/>
        <w:rPr>
          <w:rFonts w:ascii="Calibri" w:hAnsi="Calibri"/>
          <w:b w:val="0"/>
          <w:smallCaps w:val="0"/>
          <w:noProof/>
          <w:sz w:val="22"/>
          <w:lang w:bidi="ar-SA"/>
        </w:rPr>
      </w:pPr>
      <w:hyperlink w:anchor="_Toc410398171" w:history="1">
        <w:r w:rsidR="00F2124E" w:rsidRPr="007C6D97">
          <w:rPr>
            <w:rStyle w:val="Hyperlink"/>
            <w:noProof/>
            <w:lang w:val="en"/>
          </w:rPr>
          <w:t>Forty reasons why we need animals in research</w:t>
        </w:r>
        <w:r w:rsidR="00F2124E">
          <w:rPr>
            <w:noProof/>
            <w:webHidden/>
          </w:rPr>
          <w:tab/>
        </w:r>
        <w:r w:rsidR="00F2124E">
          <w:rPr>
            <w:noProof/>
            <w:webHidden/>
          </w:rPr>
          <w:fldChar w:fldCharType="begin"/>
        </w:r>
        <w:r w:rsidR="00F2124E">
          <w:rPr>
            <w:noProof/>
            <w:webHidden/>
          </w:rPr>
          <w:instrText xml:space="preserve"> PAGEREF _Toc410398171 \h </w:instrText>
        </w:r>
        <w:r w:rsidR="00F2124E">
          <w:rPr>
            <w:noProof/>
            <w:webHidden/>
          </w:rPr>
        </w:r>
        <w:r w:rsidR="00F2124E">
          <w:rPr>
            <w:noProof/>
            <w:webHidden/>
          </w:rPr>
          <w:fldChar w:fldCharType="separate"/>
        </w:r>
        <w:r w:rsidR="00F2124E">
          <w:rPr>
            <w:noProof/>
            <w:webHidden/>
          </w:rPr>
          <w:t>13</w:t>
        </w:r>
        <w:r w:rsidR="00F2124E">
          <w:rPr>
            <w:noProof/>
            <w:webHidden/>
          </w:rPr>
          <w:fldChar w:fldCharType="end"/>
        </w:r>
      </w:hyperlink>
    </w:p>
    <w:p w:rsidR="00F2124E" w:rsidRPr="0049167A" w:rsidRDefault="00287428">
      <w:pPr>
        <w:pStyle w:val="TOC1"/>
        <w:rPr>
          <w:rFonts w:ascii="Calibri" w:hAnsi="Calibri"/>
          <w:b w:val="0"/>
          <w:smallCaps w:val="0"/>
          <w:noProof/>
          <w:sz w:val="22"/>
          <w:lang w:bidi="ar-SA"/>
        </w:rPr>
      </w:pPr>
      <w:hyperlink w:anchor="_Toc410398172" w:history="1">
        <w:r w:rsidR="00F2124E" w:rsidRPr="007C6D97">
          <w:rPr>
            <w:rStyle w:val="Hyperlink"/>
            <w:noProof/>
          </w:rPr>
          <w:t>Animal Rights Pseudoscience – Speaking of Research</w:t>
        </w:r>
        <w:r w:rsidR="00F2124E">
          <w:rPr>
            <w:noProof/>
            <w:webHidden/>
          </w:rPr>
          <w:tab/>
        </w:r>
        <w:r w:rsidR="00F2124E">
          <w:rPr>
            <w:noProof/>
            <w:webHidden/>
          </w:rPr>
          <w:fldChar w:fldCharType="begin"/>
        </w:r>
        <w:r w:rsidR="00F2124E">
          <w:rPr>
            <w:noProof/>
            <w:webHidden/>
          </w:rPr>
          <w:instrText xml:space="preserve"> PAGEREF _Toc410398172 \h </w:instrText>
        </w:r>
        <w:r w:rsidR="00F2124E">
          <w:rPr>
            <w:noProof/>
            <w:webHidden/>
          </w:rPr>
        </w:r>
        <w:r w:rsidR="00F2124E">
          <w:rPr>
            <w:noProof/>
            <w:webHidden/>
          </w:rPr>
          <w:fldChar w:fldCharType="separate"/>
        </w:r>
        <w:r w:rsidR="00F2124E">
          <w:rPr>
            <w:noProof/>
            <w:webHidden/>
          </w:rPr>
          <w:t>14</w:t>
        </w:r>
        <w:r w:rsidR="00F2124E">
          <w:rPr>
            <w:noProof/>
            <w:webHidden/>
          </w:rPr>
          <w:fldChar w:fldCharType="end"/>
        </w:r>
      </w:hyperlink>
    </w:p>
    <w:p w:rsidR="00F2124E" w:rsidRPr="0049167A" w:rsidRDefault="00287428">
      <w:pPr>
        <w:pStyle w:val="TOC1"/>
        <w:rPr>
          <w:rFonts w:ascii="Calibri" w:hAnsi="Calibri"/>
          <w:b w:val="0"/>
          <w:smallCaps w:val="0"/>
          <w:noProof/>
          <w:sz w:val="22"/>
          <w:lang w:bidi="ar-SA"/>
        </w:rPr>
      </w:pPr>
      <w:hyperlink w:anchor="_Toc410398173" w:history="1">
        <w:r w:rsidR="00F2124E" w:rsidRPr="007C6D97">
          <w:rPr>
            <w:rStyle w:val="Hyperlink"/>
            <w:noProof/>
            <w:lang w:val="en"/>
          </w:rPr>
          <w:t>Animal testing on non-human primates - Wiki</w:t>
        </w:r>
        <w:r w:rsidR="00F2124E">
          <w:rPr>
            <w:noProof/>
            <w:webHidden/>
          </w:rPr>
          <w:tab/>
        </w:r>
        <w:r w:rsidR="00F2124E">
          <w:rPr>
            <w:noProof/>
            <w:webHidden/>
          </w:rPr>
          <w:fldChar w:fldCharType="begin"/>
        </w:r>
        <w:r w:rsidR="00F2124E">
          <w:rPr>
            <w:noProof/>
            <w:webHidden/>
          </w:rPr>
          <w:instrText xml:space="preserve"> PAGEREF _Toc410398173 \h </w:instrText>
        </w:r>
        <w:r w:rsidR="00F2124E">
          <w:rPr>
            <w:noProof/>
            <w:webHidden/>
          </w:rPr>
        </w:r>
        <w:r w:rsidR="00F2124E">
          <w:rPr>
            <w:noProof/>
            <w:webHidden/>
          </w:rPr>
          <w:fldChar w:fldCharType="separate"/>
        </w:r>
        <w:r w:rsidR="00F2124E">
          <w:rPr>
            <w:noProof/>
            <w:webHidden/>
          </w:rPr>
          <w:t>15</w:t>
        </w:r>
        <w:r w:rsidR="00F2124E">
          <w:rPr>
            <w:noProof/>
            <w:webHidden/>
          </w:rPr>
          <w:fldChar w:fldCharType="end"/>
        </w:r>
      </w:hyperlink>
    </w:p>
    <w:p w:rsidR="00F2124E" w:rsidRPr="0049167A" w:rsidRDefault="00287428">
      <w:pPr>
        <w:pStyle w:val="TOC1"/>
        <w:rPr>
          <w:rFonts w:ascii="Calibri" w:hAnsi="Calibri"/>
          <w:b w:val="0"/>
          <w:smallCaps w:val="0"/>
          <w:noProof/>
          <w:sz w:val="22"/>
          <w:lang w:bidi="ar-SA"/>
        </w:rPr>
      </w:pPr>
      <w:hyperlink w:anchor="_Toc410398174" w:history="1">
        <w:r w:rsidR="00F2124E" w:rsidRPr="007C6D97">
          <w:rPr>
            <w:rStyle w:val="Hyperlink"/>
            <w:noProof/>
            <w:lang w:val="en"/>
          </w:rPr>
          <w:t>Article Writ</w:t>
        </w:r>
        <w:r w:rsidR="00F2124E" w:rsidRPr="007C6D97">
          <w:rPr>
            <w:rStyle w:val="Hyperlink"/>
            <w:noProof/>
            <w:lang w:val="en"/>
          </w:rPr>
          <w:t>t</w:t>
        </w:r>
        <w:r w:rsidR="00F2124E" w:rsidRPr="007C6D97">
          <w:rPr>
            <w:rStyle w:val="Hyperlink"/>
            <w:noProof/>
            <w:lang w:val="en"/>
          </w:rPr>
          <w:t>en for Stratmann-Fries-Singer</w:t>
        </w:r>
        <w:r w:rsidR="00F2124E">
          <w:rPr>
            <w:noProof/>
            <w:webHidden/>
          </w:rPr>
          <w:tab/>
        </w:r>
        <w:r w:rsidR="00F2124E">
          <w:rPr>
            <w:noProof/>
            <w:webHidden/>
          </w:rPr>
          <w:fldChar w:fldCharType="begin"/>
        </w:r>
        <w:r w:rsidR="00F2124E">
          <w:rPr>
            <w:noProof/>
            <w:webHidden/>
          </w:rPr>
          <w:instrText xml:space="preserve"> PAGEREF _Toc410398174 \h </w:instrText>
        </w:r>
        <w:r w:rsidR="00F2124E">
          <w:rPr>
            <w:noProof/>
            <w:webHidden/>
          </w:rPr>
        </w:r>
        <w:r w:rsidR="00F2124E">
          <w:rPr>
            <w:noProof/>
            <w:webHidden/>
          </w:rPr>
          <w:fldChar w:fldCharType="separate"/>
        </w:r>
        <w:r w:rsidR="00F2124E">
          <w:rPr>
            <w:noProof/>
            <w:webHidden/>
          </w:rPr>
          <w:t>16</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75" w:history="1">
        <w:r w:rsidR="00F2124E" w:rsidRPr="007C6D97">
          <w:rPr>
            <w:rStyle w:val="Hyperlink"/>
            <w:noProof/>
          </w:rPr>
          <w:t>Research in the MPIBC &amp; Brief Description of the Stern TV Events</w:t>
        </w:r>
        <w:r w:rsidR="00F2124E">
          <w:rPr>
            <w:noProof/>
            <w:webHidden/>
          </w:rPr>
          <w:tab/>
        </w:r>
        <w:r w:rsidR="00F2124E">
          <w:rPr>
            <w:noProof/>
            <w:webHidden/>
          </w:rPr>
          <w:fldChar w:fldCharType="begin"/>
        </w:r>
        <w:r w:rsidR="00F2124E">
          <w:rPr>
            <w:noProof/>
            <w:webHidden/>
          </w:rPr>
          <w:instrText xml:space="preserve"> PAGEREF _Toc410398175 \h </w:instrText>
        </w:r>
        <w:r w:rsidR="00F2124E">
          <w:rPr>
            <w:noProof/>
            <w:webHidden/>
          </w:rPr>
        </w:r>
        <w:r w:rsidR="00F2124E">
          <w:rPr>
            <w:noProof/>
            <w:webHidden/>
          </w:rPr>
          <w:fldChar w:fldCharType="separate"/>
        </w:r>
        <w:r w:rsidR="00F2124E">
          <w:rPr>
            <w:noProof/>
            <w:webHidden/>
          </w:rPr>
          <w:t>16</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76" w:history="1">
        <w:r w:rsidR="00F2124E" w:rsidRPr="007C6D97">
          <w:rPr>
            <w:rStyle w:val="Hyperlink"/>
            <w:noProof/>
          </w:rPr>
          <w:t>MPS’s Stance</w:t>
        </w:r>
        <w:r w:rsidR="00F2124E">
          <w:rPr>
            <w:noProof/>
            <w:webHidden/>
          </w:rPr>
          <w:tab/>
        </w:r>
        <w:r w:rsidR="00F2124E">
          <w:rPr>
            <w:noProof/>
            <w:webHidden/>
          </w:rPr>
          <w:fldChar w:fldCharType="begin"/>
        </w:r>
        <w:r w:rsidR="00F2124E">
          <w:rPr>
            <w:noProof/>
            <w:webHidden/>
          </w:rPr>
          <w:instrText xml:space="preserve"> PAGEREF _Toc410398176 \h </w:instrText>
        </w:r>
        <w:r w:rsidR="00F2124E">
          <w:rPr>
            <w:noProof/>
            <w:webHidden/>
          </w:rPr>
        </w:r>
        <w:r w:rsidR="00F2124E">
          <w:rPr>
            <w:noProof/>
            <w:webHidden/>
          </w:rPr>
          <w:fldChar w:fldCharType="separate"/>
        </w:r>
        <w:r w:rsidR="00F2124E">
          <w:rPr>
            <w:noProof/>
            <w:webHidden/>
          </w:rPr>
          <w:t>16</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77" w:history="1">
        <w:r w:rsidR="00F2124E" w:rsidRPr="007C6D97">
          <w:rPr>
            <w:rStyle w:val="Hyperlink"/>
            <w:noProof/>
          </w:rPr>
          <w:t>Research in Experimental Animals</w:t>
        </w:r>
        <w:r w:rsidR="00F2124E">
          <w:rPr>
            <w:noProof/>
            <w:webHidden/>
          </w:rPr>
          <w:tab/>
        </w:r>
        <w:r w:rsidR="00F2124E">
          <w:rPr>
            <w:noProof/>
            <w:webHidden/>
          </w:rPr>
          <w:fldChar w:fldCharType="begin"/>
        </w:r>
        <w:r w:rsidR="00F2124E">
          <w:rPr>
            <w:noProof/>
            <w:webHidden/>
          </w:rPr>
          <w:instrText xml:space="preserve"> PAGEREF _Toc410398177 \h </w:instrText>
        </w:r>
        <w:r w:rsidR="00F2124E">
          <w:rPr>
            <w:noProof/>
            <w:webHidden/>
          </w:rPr>
        </w:r>
        <w:r w:rsidR="00F2124E">
          <w:rPr>
            <w:noProof/>
            <w:webHidden/>
          </w:rPr>
          <w:fldChar w:fldCharType="separate"/>
        </w:r>
        <w:r w:rsidR="00F2124E">
          <w:rPr>
            <w:noProof/>
            <w:webHidden/>
          </w:rPr>
          <w:t>17</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78" w:history="1">
        <w:r w:rsidR="00F2124E" w:rsidRPr="007C6D97">
          <w:rPr>
            <w:rStyle w:val="Hyperlink"/>
            <w:noProof/>
          </w:rPr>
          <w:t>The Non-Human Primate (NHP) Animal-Model</w:t>
        </w:r>
        <w:r w:rsidR="00F2124E">
          <w:rPr>
            <w:noProof/>
            <w:webHidden/>
          </w:rPr>
          <w:tab/>
        </w:r>
        <w:r w:rsidR="00F2124E">
          <w:rPr>
            <w:noProof/>
            <w:webHidden/>
          </w:rPr>
          <w:fldChar w:fldCharType="begin"/>
        </w:r>
        <w:r w:rsidR="00F2124E">
          <w:rPr>
            <w:noProof/>
            <w:webHidden/>
          </w:rPr>
          <w:instrText xml:space="preserve"> PAGEREF _Toc410398178 \h </w:instrText>
        </w:r>
        <w:r w:rsidR="00F2124E">
          <w:rPr>
            <w:noProof/>
            <w:webHidden/>
          </w:rPr>
        </w:r>
        <w:r w:rsidR="00F2124E">
          <w:rPr>
            <w:noProof/>
            <w:webHidden/>
          </w:rPr>
          <w:fldChar w:fldCharType="separate"/>
        </w:r>
        <w:r w:rsidR="00F2124E">
          <w:rPr>
            <w:noProof/>
            <w:webHidden/>
          </w:rPr>
          <w:t>18</w:t>
        </w:r>
        <w:r w:rsidR="00F2124E">
          <w:rPr>
            <w:noProof/>
            <w:webHidden/>
          </w:rPr>
          <w:fldChar w:fldCharType="end"/>
        </w:r>
      </w:hyperlink>
    </w:p>
    <w:p w:rsidR="00F2124E" w:rsidRPr="0049167A" w:rsidRDefault="00287428">
      <w:pPr>
        <w:pStyle w:val="TOC1"/>
        <w:rPr>
          <w:rFonts w:ascii="Calibri" w:hAnsi="Calibri"/>
          <w:b w:val="0"/>
          <w:smallCaps w:val="0"/>
          <w:noProof/>
          <w:sz w:val="22"/>
          <w:lang w:bidi="ar-SA"/>
        </w:rPr>
      </w:pPr>
      <w:hyperlink w:anchor="_Toc410398179" w:history="1">
        <w:r w:rsidR="00F2124E" w:rsidRPr="007C6D97">
          <w:rPr>
            <w:rStyle w:val="Hyperlink"/>
            <w:noProof/>
            <w:lang w:val="en-GB"/>
          </w:rPr>
          <w:t>Additional Notes &amp; Explanations</w:t>
        </w:r>
        <w:r w:rsidR="00F2124E">
          <w:rPr>
            <w:noProof/>
            <w:webHidden/>
          </w:rPr>
          <w:tab/>
        </w:r>
        <w:r w:rsidR="00F2124E">
          <w:rPr>
            <w:noProof/>
            <w:webHidden/>
          </w:rPr>
          <w:fldChar w:fldCharType="begin"/>
        </w:r>
        <w:r w:rsidR="00F2124E">
          <w:rPr>
            <w:noProof/>
            <w:webHidden/>
          </w:rPr>
          <w:instrText xml:space="preserve"> PAGEREF _Toc410398179 \h </w:instrText>
        </w:r>
        <w:r w:rsidR="00F2124E">
          <w:rPr>
            <w:noProof/>
            <w:webHidden/>
          </w:rPr>
        </w:r>
        <w:r w:rsidR="00F2124E">
          <w:rPr>
            <w:noProof/>
            <w:webHidden/>
          </w:rPr>
          <w:fldChar w:fldCharType="separate"/>
        </w:r>
        <w:r w:rsidR="00F2124E">
          <w:rPr>
            <w:noProof/>
            <w:webHidden/>
          </w:rPr>
          <w:t>20</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80" w:history="1">
        <w:r w:rsidR="00F2124E" w:rsidRPr="007C6D97">
          <w:rPr>
            <w:rStyle w:val="Hyperlink"/>
            <w:noProof/>
          </w:rPr>
          <w:t>BUAV &amp; SOKO – Untrue Claims and Illegal Actions</w:t>
        </w:r>
        <w:r w:rsidR="00F2124E">
          <w:rPr>
            <w:noProof/>
            <w:webHidden/>
          </w:rPr>
          <w:tab/>
        </w:r>
        <w:r w:rsidR="00F2124E">
          <w:rPr>
            <w:noProof/>
            <w:webHidden/>
          </w:rPr>
          <w:fldChar w:fldCharType="begin"/>
        </w:r>
        <w:r w:rsidR="00F2124E">
          <w:rPr>
            <w:noProof/>
            <w:webHidden/>
          </w:rPr>
          <w:instrText xml:space="preserve"> PAGEREF _Toc410398180 \h </w:instrText>
        </w:r>
        <w:r w:rsidR="00F2124E">
          <w:rPr>
            <w:noProof/>
            <w:webHidden/>
          </w:rPr>
        </w:r>
        <w:r w:rsidR="00F2124E">
          <w:rPr>
            <w:noProof/>
            <w:webHidden/>
          </w:rPr>
          <w:fldChar w:fldCharType="separate"/>
        </w:r>
        <w:r w:rsidR="00F2124E">
          <w:rPr>
            <w:noProof/>
            <w:webHidden/>
          </w:rPr>
          <w:t>20</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81" w:history="1">
        <w:r w:rsidR="00F2124E" w:rsidRPr="007C6D97">
          <w:rPr>
            <w:rStyle w:val="Hyperlink"/>
            <w:noProof/>
          </w:rPr>
          <w:t>Transgenic Monkey Experiments</w:t>
        </w:r>
        <w:r w:rsidR="00F2124E">
          <w:rPr>
            <w:noProof/>
            <w:webHidden/>
          </w:rPr>
          <w:tab/>
        </w:r>
        <w:r w:rsidR="00F2124E">
          <w:rPr>
            <w:noProof/>
            <w:webHidden/>
          </w:rPr>
          <w:fldChar w:fldCharType="begin"/>
        </w:r>
        <w:r w:rsidR="00F2124E">
          <w:rPr>
            <w:noProof/>
            <w:webHidden/>
          </w:rPr>
          <w:instrText xml:space="preserve"> PAGEREF _Toc410398181 \h </w:instrText>
        </w:r>
        <w:r w:rsidR="00F2124E">
          <w:rPr>
            <w:noProof/>
            <w:webHidden/>
          </w:rPr>
        </w:r>
        <w:r w:rsidR="00F2124E">
          <w:rPr>
            <w:noProof/>
            <w:webHidden/>
          </w:rPr>
          <w:fldChar w:fldCharType="separate"/>
        </w:r>
        <w:r w:rsidR="00F2124E">
          <w:rPr>
            <w:noProof/>
            <w:webHidden/>
          </w:rPr>
          <w:t>20</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82" w:history="1">
        <w:r w:rsidR="00F2124E" w:rsidRPr="007C6D97">
          <w:rPr>
            <w:rStyle w:val="Hyperlink"/>
            <w:noProof/>
          </w:rPr>
          <w:t>Monkey Experiments in China</w:t>
        </w:r>
        <w:r w:rsidR="00F2124E">
          <w:rPr>
            <w:noProof/>
            <w:webHidden/>
          </w:rPr>
          <w:tab/>
        </w:r>
        <w:r w:rsidR="00F2124E">
          <w:rPr>
            <w:noProof/>
            <w:webHidden/>
          </w:rPr>
          <w:fldChar w:fldCharType="begin"/>
        </w:r>
        <w:r w:rsidR="00F2124E">
          <w:rPr>
            <w:noProof/>
            <w:webHidden/>
          </w:rPr>
          <w:instrText xml:space="preserve"> PAGEREF _Toc410398182 \h </w:instrText>
        </w:r>
        <w:r w:rsidR="00F2124E">
          <w:rPr>
            <w:noProof/>
            <w:webHidden/>
          </w:rPr>
        </w:r>
        <w:r w:rsidR="00F2124E">
          <w:rPr>
            <w:noProof/>
            <w:webHidden/>
          </w:rPr>
          <w:fldChar w:fldCharType="separate"/>
        </w:r>
        <w:r w:rsidR="00F2124E">
          <w:rPr>
            <w:noProof/>
            <w:webHidden/>
          </w:rPr>
          <w:t>20</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83" w:history="1">
        <w:r w:rsidR="00F2124E" w:rsidRPr="007C6D97">
          <w:rPr>
            <w:rStyle w:val="Hyperlink"/>
            <w:noProof/>
          </w:rPr>
          <w:t>Monkeys in the Development of Experimental Ebola Vaccine</w:t>
        </w:r>
        <w:r w:rsidR="00F2124E">
          <w:rPr>
            <w:noProof/>
            <w:webHidden/>
          </w:rPr>
          <w:tab/>
        </w:r>
        <w:r w:rsidR="00F2124E">
          <w:rPr>
            <w:noProof/>
            <w:webHidden/>
          </w:rPr>
          <w:fldChar w:fldCharType="begin"/>
        </w:r>
        <w:r w:rsidR="00F2124E">
          <w:rPr>
            <w:noProof/>
            <w:webHidden/>
          </w:rPr>
          <w:instrText xml:space="preserve"> PAGEREF _Toc410398183 \h </w:instrText>
        </w:r>
        <w:r w:rsidR="00F2124E">
          <w:rPr>
            <w:noProof/>
            <w:webHidden/>
          </w:rPr>
        </w:r>
        <w:r w:rsidR="00F2124E">
          <w:rPr>
            <w:noProof/>
            <w:webHidden/>
          </w:rPr>
          <w:fldChar w:fldCharType="separate"/>
        </w:r>
        <w:r w:rsidR="00F2124E">
          <w:rPr>
            <w:noProof/>
            <w:webHidden/>
          </w:rPr>
          <w:t>21</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84" w:history="1">
        <w:r w:rsidR="00F2124E" w:rsidRPr="007C6D97">
          <w:rPr>
            <w:rStyle w:val="Hyperlink"/>
            <w:noProof/>
            <w:lang w:val="en"/>
          </w:rPr>
          <w:t>Examples of Proactive Public Discourse</w:t>
        </w:r>
        <w:r w:rsidR="00F2124E">
          <w:rPr>
            <w:noProof/>
            <w:webHidden/>
          </w:rPr>
          <w:tab/>
        </w:r>
        <w:r w:rsidR="00F2124E">
          <w:rPr>
            <w:noProof/>
            <w:webHidden/>
          </w:rPr>
          <w:fldChar w:fldCharType="begin"/>
        </w:r>
        <w:r w:rsidR="00F2124E">
          <w:rPr>
            <w:noProof/>
            <w:webHidden/>
          </w:rPr>
          <w:instrText xml:space="preserve"> PAGEREF _Toc410398184 \h </w:instrText>
        </w:r>
        <w:r w:rsidR="00F2124E">
          <w:rPr>
            <w:noProof/>
            <w:webHidden/>
          </w:rPr>
        </w:r>
        <w:r w:rsidR="00F2124E">
          <w:rPr>
            <w:noProof/>
            <w:webHidden/>
          </w:rPr>
          <w:fldChar w:fldCharType="separate"/>
        </w:r>
        <w:r w:rsidR="00F2124E">
          <w:rPr>
            <w:noProof/>
            <w:webHidden/>
          </w:rPr>
          <w:t>21</w:t>
        </w:r>
        <w:r w:rsidR="00F2124E">
          <w:rPr>
            <w:noProof/>
            <w:webHidden/>
          </w:rPr>
          <w:fldChar w:fldCharType="end"/>
        </w:r>
      </w:hyperlink>
    </w:p>
    <w:p w:rsidR="00F2124E" w:rsidRPr="0049167A" w:rsidRDefault="00287428">
      <w:pPr>
        <w:pStyle w:val="TOC2"/>
        <w:tabs>
          <w:tab w:val="right" w:leader="dot" w:pos="9739"/>
        </w:tabs>
        <w:rPr>
          <w:rFonts w:ascii="Calibri" w:hAnsi="Calibri"/>
          <w:noProof/>
          <w:sz w:val="22"/>
          <w:lang w:bidi="ar-SA"/>
        </w:rPr>
      </w:pPr>
      <w:hyperlink w:anchor="_Toc410398185" w:history="1">
        <w:r w:rsidR="00F2124E" w:rsidRPr="007C6D97">
          <w:rPr>
            <w:rStyle w:val="Hyperlink"/>
            <w:noProof/>
          </w:rPr>
          <w:t>Examples (Internet) of Movies with Surgeries and Patients</w:t>
        </w:r>
        <w:r w:rsidR="00F2124E">
          <w:rPr>
            <w:noProof/>
            <w:webHidden/>
          </w:rPr>
          <w:tab/>
        </w:r>
        <w:r w:rsidR="00F2124E">
          <w:rPr>
            <w:noProof/>
            <w:webHidden/>
          </w:rPr>
          <w:fldChar w:fldCharType="begin"/>
        </w:r>
        <w:r w:rsidR="00F2124E">
          <w:rPr>
            <w:noProof/>
            <w:webHidden/>
          </w:rPr>
          <w:instrText xml:space="preserve"> PAGEREF _Toc410398185 \h </w:instrText>
        </w:r>
        <w:r w:rsidR="00F2124E">
          <w:rPr>
            <w:noProof/>
            <w:webHidden/>
          </w:rPr>
        </w:r>
        <w:r w:rsidR="00F2124E">
          <w:rPr>
            <w:noProof/>
            <w:webHidden/>
          </w:rPr>
          <w:fldChar w:fldCharType="separate"/>
        </w:r>
        <w:r w:rsidR="00F2124E">
          <w:rPr>
            <w:noProof/>
            <w:webHidden/>
          </w:rPr>
          <w:t>21</w:t>
        </w:r>
        <w:r w:rsidR="00F2124E">
          <w:rPr>
            <w:noProof/>
            <w:webHidden/>
          </w:rPr>
          <w:fldChar w:fldCharType="end"/>
        </w:r>
      </w:hyperlink>
    </w:p>
    <w:p w:rsidR="00F2124E" w:rsidRPr="0049167A" w:rsidRDefault="00287428">
      <w:pPr>
        <w:pStyle w:val="TOC1"/>
        <w:rPr>
          <w:rFonts w:ascii="Calibri" w:hAnsi="Calibri"/>
          <w:b w:val="0"/>
          <w:smallCaps w:val="0"/>
          <w:noProof/>
          <w:sz w:val="22"/>
          <w:lang w:bidi="ar-SA"/>
        </w:rPr>
      </w:pPr>
      <w:hyperlink w:anchor="_Toc410398186" w:history="1">
        <w:r w:rsidR="00F2124E" w:rsidRPr="007C6D97">
          <w:rPr>
            <w:rStyle w:val="Hyperlink"/>
            <w:noProof/>
            <w:lang w:val="en"/>
          </w:rPr>
          <w:t>Article Written for the Nature Editors</w:t>
        </w:r>
        <w:r w:rsidR="00F2124E">
          <w:rPr>
            <w:noProof/>
            <w:webHidden/>
          </w:rPr>
          <w:tab/>
        </w:r>
        <w:r w:rsidR="00F2124E">
          <w:rPr>
            <w:noProof/>
            <w:webHidden/>
          </w:rPr>
          <w:fldChar w:fldCharType="begin"/>
        </w:r>
        <w:r w:rsidR="00F2124E">
          <w:rPr>
            <w:noProof/>
            <w:webHidden/>
          </w:rPr>
          <w:instrText xml:space="preserve"> PAGEREF _Toc410398186 \h </w:instrText>
        </w:r>
        <w:r w:rsidR="00F2124E">
          <w:rPr>
            <w:noProof/>
            <w:webHidden/>
          </w:rPr>
        </w:r>
        <w:r w:rsidR="00F2124E">
          <w:rPr>
            <w:noProof/>
            <w:webHidden/>
          </w:rPr>
          <w:fldChar w:fldCharType="separate"/>
        </w:r>
        <w:r w:rsidR="00F2124E">
          <w:rPr>
            <w:noProof/>
            <w:webHidden/>
          </w:rPr>
          <w:t>21</w:t>
        </w:r>
        <w:r w:rsidR="00F2124E">
          <w:rPr>
            <w:noProof/>
            <w:webHidden/>
          </w:rPr>
          <w:fldChar w:fldCharType="end"/>
        </w:r>
      </w:hyperlink>
    </w:p>
    <w:p w:rsidR="00F2124E" w:rsidRPr="0049167A" w:rsidRDefault="00287428">
      <w:pPr>
        <w:pStyle w:val="TOC1"/>
        <w:rPr>
          <w:rFonts w:ascii="Calibri" w:hAnsi="Calibri"/>
          <w:b w:val="0"/>
          <w:smallCaps w:val="0"/>
          <w:noProof/>
          <w:sz w:val="22"/>
          <w:lang w:bidi="ar-SA"/>
        </w:rPr>
      </w:pPr>
      <w:hyperlink w:anchor="_Toc410398187" w:history="1">
        <w:r w:rsidR="00F2124E" w:rsidRPr="007C6D97">
          <w:rPr>
            <w:rStyle w:val="Hyperlink"/>
            <w:noProof/>
            <w:lang w:val="de-DE"/>
          </w:rPr>
          <w:t>References</w:t>
        </w:r>
        <w:r w:rsidR="00F2124E">
          <w:rPr>
            <w:noProof/>
            <w:webHidden/>
          </w:rPr>
          <w:tab/>
        </w:r>
        <w:r w:rsidR="00F2124E">
          <w:rPr>
            <w:noProof/>
            <w:webHidden/>
          </w:rPr>
          <w:fldChar w:fldCharType="begin"/>
        </w:r>
        <w:r w:rsidR="00F2124E">
          <w:rPr>
            <w:noProof/>
            <w:webHidden/>
          </w:rPr>
          <w:instrText xml:space="preserve"> PAGEREF _Toc410398187 \h </w:instrText>
        </w:r>
        <w:r w:rsidR="00F2124E">
          <w:rPr>
            <w:noProof/>
            <w:webHidden/>
          </w:rPr>
        </w:r>
        <w:r w:rsidR="00F2124E">
          <w:rPr>
            <w:noProof/>
            <w:webHidden/>
          </w:rPr>
          <w:fldChar w:fldCharType="separate"/>
        </w:r>
        <w:r w:rsidR="00F2124E">
          <w:rPr>
            <w:noProof/>
            <w:webHidden/>
          </w:rPr>
          <w:t>25</w:t>
        </w:r>
        <w:r w:rsidR="00F2124E">
          <w:rPr>
            <w:noProof/>
            <w:webHidden/>
          </w:rPr>
          <w:fldChar w:fldCharType="end"/>
        </w:r>
      </w:hyperlink>
    </w:p>
    <w:p w:rsidR="00633369" w:rsidRDefault="00633369" w:rsidP="00633369">
      <w:r>
        <w:fldChar w:fldCharType="end"/>
      </w:r>
    </w:p>
    <w:p w:rsidR="00E97C43" w:rsidRDefault="00E97C43" w:rsidP="00633369">
      <w:pPr>
        <w:pStyle w:val="Heading1"/>
        <w:sectPr w:rsidR="00E97C43" w:rsidSect="00E97C43">
          <w:headerReference w:type="even" r:id="rId8"/>
          <w:headerReference w:type="default" r:id="rId9"/>
          <w:pgSz w:w="11909" w:h="16834" w:code="9"/>
          <w:pgMar w:top="1440" w:right="1080" w:bottom="1440" w:left="1080" w:header="720" w:footer="0" w:gutter="0"/>
          <w:paperSrc w:first="92" w:other="92"/>
          <w:pgNumType w:start="1"/>
          <w:cols w:space="720"/>
          <w:docGrid w:linePitch="299"/>
        </w:sectPr>
      </w:pPr>
    </w:p>
    <w:p w:rsidR="004805C3" w:rsidRDefault="00633369" w:rsidP="00633369">
      <w:pPr>
        <w:pStyle w:val="Heading1"/>
      </w:pPr>
      <w:r>
        <w:br w:type="page"/>
      </w:r>
      <w:bookmarkStart w:id="9" w:name="_Toc401414670"/>
      <w:bookmarkStart w:id="10" w:name="_Toc410398151"/>
      <w:bookmarkEnd w:id="0"/>
      <w:bookmarkEnd w:id="1"/>
      <w:bookmarkEnd w:id="2"/>
      <w:bookmarkEnd w:id="3"/>
      <w:bookmarkEnd w:id="4"/>
      <w:bookmarkEnd w:id="5"/>
      <w:bookmarkEnd w:id="6"/>
      <w:bookmarkEnd w:id="7"/>
      <w:r w:rsidR="004805C3">
        <w:lastRenderedPageBreak/>
        <w:t>Synopsis</w:t>
      </w:r>
      <w:bookmarkEnd w:id="9"/>
      <w:bookmarkEnd w:id="10"/>
    </w:p>
    <w:p w:rsidR="00E1330A" w:rsidRDefault="007760F2" w:rsidP="00E1330A">
      <w:r>
        <w:t>By their very nature, d</w:t>
      </w:r>
      <w:r w:rsidR="00E1330A">
        <w:t xml:space="preserve">iscussions about animal experiments are </w:t>
      </w:r>
      <w:r>
        <w:t xml:space="preserve">highly emotional and thus to a certain extent </w:t>
      </w:r>
      <w:r w:rsidR="00E1330A">
        <w:t xml:space="preserve">irrational. This is partly due </w:t>
      </w:r>
      <w:r>
        <w:t>to the</w:t>
      </w:r>
      <w:r w:rsidR="00E83FC4">
        <w:t xml:space="preserve"> </w:t>
      </w:r>
      <w:r>
        <w:t>discrepancy</w:t>
      </w:r>
      <w:r w:rsidR="00E1330A">
        <w:t xml:space="preserve"> between our rational appreciation of what we have to do and our intuitive appraisal of what we would like to do. To use the expression of </w:t>
      </w:r>
      <w:r w:rsidR="003C490E">
        <w:t xml:space="preserve">the Nobel laureate </w:t>
      </w:r>
      <w:r w:rsidR="00E1330A">
        <w:t xml:space="preserve">David Hubel, we often </w:t>
      </w:r>
      <w:r w:rsidR="003C490E">
        <w:t xml:space="preserve">tend to </w:t>
      </w:r>
      <w:r w:rsidR="00E1330A">
        <w:t>see nature through starry-eyes and not as nature</w:t>
      </w:r>
      <w:r w:rsidR="00E1330A" w:rsidRPr="005156EE">
        <w:t xml:space="preserve"> really operates</w:t>
      </w:r>
      <w:r w:rsidR="00E1330A">
        <w:t>.</w:t>
      </w:r>
      <w:r w:rsidR="00E1330A" w:rsidRPr="005156EE">
        <w:t xml:space="preserve"> Whether we like it or not, cats are carnivores, and so are boa</w:t>
      </w:r>
      <w:r>
        <w:t xml:space="preserve"> </w:t>
      </w:r>
      <w:r w:rsidR="00B0017C">
        <w:t>constricto</w:t>
      </w:r>
      <w:r w:rsidR="00B0017C" w:rsidRPr="005156EE">
        <w:t>rs</w:t>
      </w:r>
      <w:r w:rsidR="00E1330A" w:rsidRPr="005156EE">
        <w:t xml:space="preserve">. If you own either as a pet, you will have to feed them meat if you want them to survive. </w:t>
      </w:r>
      <w:r>
        <w:t>Thus, while the snake owner might feel</w:t>
      </w:r>
      <w:r w:rsidR="00E1330A" w:rsidRPr="005156EE">
        <w:t xml:space="preserve"> sorry </w:t>
      </w:r>
      <w:r w:rsidR="00E1330A">
        <w:t xml:space="preserve">for the mouse, the choice </w:t>
      </w:r>
      <w:r>
        <w:t>boils down to watching a mouse die or letting the boa starve</w:t>
      </w:r>
      <w:r w:rsidR="00E1330A" w:rsidRPr="005156EE">
        <w:t xml:space="preserve">. </w:t>
      </w:r>
      <w:r w:rsidR="00E1330A">
        <w:t>A</w:t>
      </w:r>
      <w:r w:rsidR="00E1330A" w:rsidRPr="005156EE">
        <w:t xml:space="preserve">nalogous problems </w:t>
      </w:r>
      <w:r w:rsidR="00E1330A">
        <w:t xml:space="preserve">are </w:t>
      </w:r>
      <w:r w:rsidR="00E1330A" w:rsidRPr="005156EE">
        <w:t>everywhere: we kill termites or they eat our houses; we kill cats and dogs by the thousands</w:t>
      </w:r>
      <w:r w:rsidR="00E83FC4">
        <w:t xml:space="preserve"> </w:t>
      </w:r>
      <w:r w:rsidR="00E1330A" w:rsidRPr="005156EE">
        <w:t xml:space="preserve">or they </w:t>
      </w:r>
      <w:r>
        <w:t xml:space="preserve">will </w:t>
      </w:r>
      <w:r w:rsidR="00E1330A" w:rsidRPr="005156EE">
        <w:t>overrun us</w:t>
      </w:r>
      <w:r>
        <w:t xml:space="preserve"> at the pound</w:t>
      </w:r>
      <w:r w:rsidR="00E1330A" w:rsidRPr="005156EE">
        <w:t xml:space="preserve">; we hunt deer or </w:t>
      </w:r>
      <w:r>
        <w:t>their numbers exceed</w:t>
      </w:r>
      <w:r w:rsidR="00E1330A" w:rsidRPr="005156EE">
        <w:t xml:space="preserve"> their food supplies and </w:t>
      </w:r>
      <w:r>
        <w:t xml:space="preserve">they </w:t>
      </w:r>
      <w:r w:rsidR="00E1330A" w:rsidRPr="005156EE">
        <w:t xml:space="preserve">starve; we kill rats </w:t>
      </w:r>
      <w:r>
        <w:t>and other pests</w:t>
      </w:r>
      <w:r w:rsidR="00E1330A" w:rsidRPr="005156EE">
        <w:t xml:space="preserve"> or we put up with plagues. Somehow </w:t>
      </w:r>
      <w:r w:rsidR="00E1330A">
        <w:t xml:space="preserve">one needs to </w:t>
      </w:r>
      <w:r w:rsidR="00E1330A" w:rsidRPr="005156EE">
        <w:t xml:space="preserve">reconcile </w:t>
      </w:r>
      <w:r>
        <w:t>a natural</w:t>
      </w:r>
      <w:r w:rsidR="00E1330A" w:rsidRPr="005156EE">
        <w:t xml:space="preserve"> revulsion </w:t>
      </w:r>
      <w:r>
        <w:t>at</w:t>
      </w:r>
      <w:r w:rsidR="00E1330A" w:rsidRPr="005156EE">
        <w:t xml:space="preserve"> the thought of destroying a life with </w:t>
      </w:r>
      <w:r>
        <w:t>practical necessities</w:t>
      </w:r>
      <w:r w:rsidR="00E1330A" w:rsidRPr="005156EE">
        <w:t xml:space="preserve">. </w:t>
      </w:r>
      <w:r w:rsidR="00E1330A">
        <w:t xml:space="preserve">Hubel </w:t>
      </w:r>
      <w:r w:rsidR="00E83FC4">
        <w:t xml:space="preserve">rightly </w:t>
      </w:r>
      <w:r w:rsidR="00E1330A">
        <w:t xml:space="preserve">cites </w:t>
      </w:r>
      <w:r w:rsidR="00E1330A" w:rsidRPr="005156EE">
        <w:t>Shakespeare</w:t>
      </w:r>
      <w:r>
        <w:t>’s</w:t>
      </w:r>
      <w:r w:rsidR="00E1330A" w:rsidRPr="005156EE">
        <w:t xml:space="preserve"> </w:t>
      </w:r>
      <w:r>
        <w:t>description of</w:t>
      </w:r>
      <w:r w:rsidR="00E1330A" w:rsidRPr="005156EE">
        <w:t xml:space="preserve"> King Lear </w:t>
      </w:r>
      <w:r>
        <w:t>as</w:t>
      </w:r>
      <w:r w:rsidR="00E1330A" w:rsidRPr="005156EE">
        <w:t xml:space="preserve"> "</w:t>
      </w:r>
      <w:r w:rsidR="00E1330A" w:rsidRPr="005156EE">
        <w:rPr>
          <w:i/>
        </w:rPr>
        <w:t>the man who in pure kindness to his horse buttered his hay</w:t>
      </w:r>
      <w:r w:rsidRPr="005156EE">
        <w:t>.</w:t>
      </w:r>
      <w:r w:rsidR="00E1330A" w:rsidRPr="005156EE">
        <w:t>"</w:t>
      </w:r>
    </w:p>
    <w:p w:rsidR="00BC6B47" w:rsidRDefault="00E83FC4" w:rsidP="00E83FC4">
      <w:r>
        <w:t>To survive we must optimize actions</w:t>
      </w:r>
      <w:r w:rsidR="00FE5564">
        <w:t>,</w:t>
      </w:r>
      <w:r>
        <w:t xml:space="preserve"> and </w:t>
      </w:r>
      <w:r w:rsidR="00FE5564">
        <w:t>to optimize</w:t>
      </w:r>
      <w:r>
        <w:t xml:space="preserve"> actions we </w:t>
      </w:r>
      <w:r w:rsidR="00FE5564">
        <w:t>must first</w:t>
      </w:r>
      <w:r>
        <w:t xml:space="preserve"> acquire knowledge about </w:t>
      </w:r>
      <w:r w:rsidR="00FE5564">
        <w:t xml:space="preserve">our </w:t>
      </w:r>
      <w:r>
        <w:t>biosphere. We also need to secure human health and quality</w:t>
      </w:r>
      <w:r w:rsidR="00FE5564">
        <w:t xml:space="preserve"> of life</w:t>
      </w:r>
      <w:r>
        <w:t>. For this</w:t>
      </w:r>
      <w:r w:rsidR="00FE5564">
        <w:t>,</w:t>
      </w:r>
      <w:r>
        <w:t xml:space="preserve"> the exploration of living organisms is </w:t>
      </w:r>
      <w:r w:rsidR="00FE5564">
        <w:t>necessary,</w:t>
      </w:r>
      <w:r>
        <w:t xml:space="preserve"> and every reasonable person would agree that such goals can only be pursued if basic science can be carried out under optimal conditions. On the other hand, it is obvious that basic science can only be free to the extent that it does not collide with other constitutional rights or ethical and moral </w:t>
      </w:r>
      <w:r w:rsidR="00FE5564">
        <w:t>standards</w:t>
      </w:r>
      <w:r>
        <w:t xml:space="preserve"> of the respective societies</w:t>
      </w:r>
      <w:r w:rsidR="00FE5564">
        <w:t>. Here, exactly here,</w:t>
      </w:r>
      <w:r w:rsidR="00BC6B47">
        <w:t xml:space="preserve"> is the source of the conflict.</w:t>
      </w:r>
    </w:p>
    <w:p w:rsidR="00B24DD7" w:rsidRDefault="00DB4F6A" w:rsidP="00E83FC4">
      <w:r>
        <w:t>In biomedical research</w:t>
      </w:r>
      <w:r w:rsidR="00E83FC4">
        <w:t xml:space="preserve"> </w:t>
      </w:r>
      <w:r w:rsidR="00204B81">
        <w:t xml:space="preserve">there is </w:t>
      </w:r>
      <w:r w:rsidR="00FE5564">
        <w:t>one</w:t>
      </w:r>
      <w:r w:rsidR="00E83FC4">
        <w:t xml:space="preserve"> fraction of citizens that consider </w:t>
      </w:r>
      <w:r w:rsidR="00FE5564">
        <w:t>it unethical to experiment on</w:t>
      </w:r>
      <w:r w:rsidR="00E83FC4">
        <w:t xml:space="preserve"> living organisms and another that maintains that </w:t>
      </w:r>
      <w:r w:rsidR="00FE5564">
        <w:t>such research</w:t>
      </w:r>
      <w:r w:rsidR="00E83FC4">
        <w:t xml:space="preserve"> is indispensable in order to improve the future management of our biosphere and the quality of medical care.</w:t>
      </w:r>
      <w:r w:rsidR="00B24DD7">
        <w:t xml:space="preserve"> </w:t>
      </w:r>
      <w:r w:rsidR="00E83FC4">
        <w:t>Difference</w:t>
      </w:r>
      <w:r>
        <w:t>s</w:t>
      </w:r>
      <w:r w:rsidR="00E83FC4">
        <w:t xml:space="preserve"> in opinion or beliefs are </w:t>
      </w:r>
      <w:r w:rsidR="00B24DD7">
        <w:t>welcome in any democratic society</w:t>
      </w:r>
      <w:r w:rsidR="00E83FC4">
        <w:t xml:space="preserve">, and I would </w:t>
      </w:r>
      <w:r w:rsidR="00FE5564">
        <w:t xml:space="preserve">willingly </w:t>
      </w:r>
      <w:r w:rsidR="00E83FC4">
        <w:t xml:space="preserve">live with </w:t>
      </w:r>
      <w:r w:rsidR="00B24DD7">
        <w:t>such</w:t>
      </w:r>
      <w:r w:rsidR="00E83FC4">
        <w:t xml:space="preserve"> conflict</w:t>
      </w:r>
      <w:r w:rsidR="00B24DD7">
        <w:t>s</w:t>
      </w:r>
      <w:r w:rsidR="00FE5564">
        <w:t xml:space="preserve"> if animal activists would avoid</w:t>
      </w:r>
      <w:r w:rsidR="00E83FC4">
        <w:t xml:space="preserve"> the extreme polarization, the outright demagoguery and most importantly the </w:t>
      </w:r>
      <w:r w:rsidR="00B24DD7">
        <w:t xml:space="preserve">complete </w:t>
      </w:r>
      <w:r w:rsidR="00E83FC4">
        <w:t>distortion of reality</w:t>
      </w:r>
      <w:r w:rsidR="00FE5564">
        <w:t xml:space="preserve"> that they sometimes resort to</w:t>
      </w:r>
      <w:r w:rsidR="00E83FC4">
        <w:t>.</w:t>
      </w:r>
    </w:p>
    <w:p w:rsidR="00BC6B47" w:rsidRDefault="00DB4F6A" w:rsidP="00DB4F6A">
      <w:r w:rsidRPr="00BC6B47">
        <w:rPr>
          <w:rStyle w:val="Emphasis"/>
        </w:rPr>
        <w:t>In their eagerness to prove their point</w:t>
      </w:r>
      <w:r w:rsidR="003C490E" w:rsidRPr="00BC6B47">
        <w:rPr>
          <w:rStyle w:val="Emphasis"/>
        </w:rPr>
        <w:t>s</w:t>
      </w:r>
      <w:r w:rsidRPr="00BC6B47">
        <w:rPr>
          <w:rStyle w:val="Emphasis"/>
        </w:rPr>
        <w:t>, the activist</w:t>
      </w:r>
      <w:r w:rsidR="00FE5564" w:rsidRPr="00BC6B47">
        <w:rPr>
          <w:rStyle w:val="Emphasis"/>
        </w:rPr>
        <w:t>s</w:t>
      </w:r>
      <w:r w:rsidRPr="00BC6B47">
        <w:rPr>
          <w:rStyle w:val="Emphasis"/>
        </w:rPr>
        <w:t xml:space="preserve"> go so far </w:t>
      </w:r>
      <w:r w:rsidR="00FE5564" w:rsidRPr="00BC6B47">
        <w:rPr>
          <w:rStyle w:val="Emphasis"/>
        </w:rPr>
        <w:t xml:space="preserve">as </w:t>
      </w:r>
      <w:r w:rsidRPr="00BC6B47">
        <w:rPr>
          <w:rStyle w:val="Emphasis"/>
        </w:rPr>
        <w:t xml:space="preserve">to claim that animal experimentation is worthless even in the context of </w:t>
      </w:r>
      <w:r w:rsidR="003C490E" w:rsidRPr="00BC6B47">
        <w:rPr>
          <w:rStyle w:val="Emphasis"/>
        </w:rPr>
        <w:t>medical</w:t>
      </w:r>
      <w:r w:rsidRPr="00BC6B47">
        <w:rPr>
          <w:rStyle w:val="Emphasis"/>
        </w:rPr>
        <w:t xml:space="preserve"> research</w:t>
      </w:r>
      <w:r w:rsidR="003C490E" w:rsidRPr="00BC6B47">
        <w:rPr>
          <w:rStyle w:val="Emphasis"/>
        </w:rPr>
        <w:t>; in their mind</w:t>
      </w:r>
      <w:r w:rsidR="00FE5564" w:rsidRPr="00BC6B47">
        <w:rPr>
          <w:rStyle w:val="Emphasis"/>
        </w:rPr>
        <w:t>s</w:t>
      </w:r>
      <w:r w:rsidR="003C490E" w:rsidRPr="00BC6B47">
        <w:rPr>
          <w:rStyle w:val="Emphasis"/>
        </w:rPr>
        <w:t xml:space="preserve">, pure basic research is </w:t>
      </w:r>
      <w:r w:rsidR="00FE5564" w:rsidRPr="00BC6B47">
        <w:rPr>
          <w:rStyle w:val="Emphasis"/>
        </w:rPr>
        <w:t>nothing less than a</w:t>
      </w:r>
      <w:r w:rsidR="003C490E" w:rsidRPr="00BC6B47">
        <w:rPr>
          <w:rStyle w:val="Emphasis"/>
        </w:rPr>
        <w:t xml:space="preserve"> </w:t>
      </w:r>
      <w:r w:rsidR="003C490E" w:rsidRPr="00BC6B47">
        <w:rPr>
          <w:rStyle w:val="Emphasis"/>
        </w:rPr>
        <w:t>crime</w:t>
      </w:r>
      <w:r w:rsidRPr="00BC6B47">
        <w:rPr>
          <w:rStyle w:val="Emphasis"/>
        </w:rPr>
        <w:t>.</w:t>
      </w:r>
      <w:r w:rsidR="00E83FC4">
        <w:t xml:space="preserve"> </w:t>
      </w:r>
      <w:r w:rsidR="00B24DD7">
        <w:t>Yet</w:t>
      </w:r>
      <w:r>
        <w:t xml:space="preserve">, as some of you may know, </w:t>
      </w:r>
      <w:r w:rsidR="00B24DD7">
        <w:t xml:space="preserve">it would take a whole series of books to enumerate </w:t>
      </w:r>
      <w:r>
        <w:t xml:space="preserve">the contributions of animal research to medicine </w:t>
      </w:r>
      <w:r w:rsidR="004D4006">
        <w:t xml:space="preserve">(see </w:t>
      </w:r>
      <w:r w:rsidR="00B24DD7">
        <w:t>some examples below)</w:t>
      </w:r>
      <w:r w:rsidR="00BC6B47">
        <w:t>.</w:t>
      </w:r>
    </w:p>
    <w:p w:rsidR="00BC6B47" w:rsidRDefault="00DB4F6A" w:rsidP="00DB4F6A">
      <w:r>
        <w:t xml:space="preserve">For </w:t>
      </w:r>
      <w:r w:rsidR="00204B81">
        <w:t>those less familiar with biomedical sciences</w:t>
      </w:r>
      <w:r w:rsidR="00FE5564">
        <w:t>, these include i</w:t>
      </w:r>
      <w:r>
        <w:t xml:space="preserve">mmunization against polio, diphtheria, rubella, and hepatitis, defense against a huge number of microorganisms </w:t>
      </w:r>
      <w:r w:rsidR="00FE5564">
        <w:t>through</w:t>
      </w:r>
      <w:r>
        <w:t xml:space="preserve"> broad-spectrum antibiotics and other anti-infective drugs, defense against pain </w:t>
      </w:r>
      <w:r w:rsidR="00FE5564">
        <w:t>through</w:t>
      </w:r>
      <w:r>
        <w:t xml:space="preserve"> anesthetics and analgesics, blood transfusions, intravenous feeding and medication, radiation therapies, open-heart surgery, </w:t>
      </w:r>
      <w:r w:rsidR="00FE5564">
        <w:t xml:space="preserve">therapy against </w:t>
      </w:r>
      <w:r w:rsidR="00204B81">
        <w:t xml:space="preserve">drug addiction, </w:t>
      </w:r>
      <w:r>
        <w:t xml:space="preserve">coronary bypass, valve replacement, correction of congenital defects, medications for asthma, medications for </w:t>
      </w:r>
      <w:r w:rsidR="00FE5564">
        <w:t xml:space="preserve">the </w:t>
      </w:r>
      <w:r>
        <w:t xml:space="preserve">control of epileptic seizures, organ transplantation, kidney dialysis, medications to treat mental illness, cataract removal and artificial lens implants, microsurgery, treatment of injury to prevent paralysis, cochlear implants, and other potential prosthetic devices that might help completely paralyzed patients, </w:t>
      </w:r>
      <w:r w:rsidRPr="00FE5564">
        <w:rPr>
          <w:b/>
        </w:rPr>
        <w:t>all developed as a direct result of animal</w:t>
      </w:r>
      <w:r w:rsidR="00FE5564" w:rsidRPr="00FE5564">
        <w:rPr>
          <w:b/>
        </w:rPr>
        <w:t xml:space="preserve"> experiments</w:t>
      </w:r>
      <w:r w:rsidR="00BC6B47">
        <w:t>.</w:t>
      </w:r>
    </w:p>
    <w:p w:rsidR="00DB4F6A" w:rsidRDefault="00DB4F6A" w:rsidP="00DB4F6A">
      <w:r>
        <w:t>Ongoing animal research is now the hope of a very large number of people suffering from cancer, diabetes, Alzheimer’s disease, various infectious diseases, cystic fibrosis, AIDS, and the devastating a</w:t>
      </w:r>
      <w:r w:rsidRPr="006812EC">
        <w:t>m</w:t>
      </w:r>
      <w:r>
        <w:t>yotrophic lateral sclerosis (</w:t>
      </w:r>
      <w:r w:rsidRPr="006812EC">
        <w:t>ALS</w:t>
      </w:r>
      <w:r>
        <w:t>)</w:t>
      </w:r>
      <w:r w:rsidR="00FE5564">
        <w:t>,</w:t>
      </w:r>
      <w:r>
        <w:t xml:space="preserve"> </w:t>
      </w:r>
      <w:r w:rsidR="00FE5564">
        <w:t>for which our only hope is</w:t>
      </w:r>
      <w:r>
        <w:t xml:space="preserve"> a better understanding of information-encoding in the central nervous system and interneuronal communication patterns. In short, the spectacular jump in life expectancy - from 54 to nearly 70 years - in the period between 1920 and 1960 and the improved quality of life are mostly due to animal research. It’s hard for me to imagine what would </w:t>
      </w:r>
      <w:r w:rsidR="003C490E">
        <w:t xml:space="preserve">actually </w:t>
      </w:r>
      <w:r>
        <w:t xml:space="preserve">happen to medicine if animal experimentation </w:t>
      </w:r>
      <w:r w:rsidR="003C490E">
        <w:t xml:space="preserve">were </w:t>
      </w:r>
      <w:r>
        <w:t>stopped</w:t>
      </w:r>
      <w:r w:rsidR="00FE5564">
        <w:t>, and</w:t>
      </w:r>
      <w:r>
        <w:t xml:space="preserve"> </w:t>
      </w:r>
      <w:r w:rsidR="000821DE">
        <w:t>I suspect that the extreme animal activist</w:t>
      </w:r>
      <w:r w:rsidR="00FE5564">
        <w:t>s</w:t>
      </w:r>
      <w:r w:rsidR="000821DE">
        <w:t xml:space="preserve"> </w:t>
      </w:r>
      <w:r w:rsidR="00FE5564">
        <w:t>have not actually thought this scenario through to its ultimate consequences</w:t>
      </w:r>
      <w:r>
        <w:t>.</w:t>
      </w:r>
    </w:p>
    <w:p w:rsidR="000821DE" w:rsidRDefault="000821DE" w:rsidP="003C490E">
      <w:r>
        <w:t xml:space="preserve">This essay has two aims: (a) to give a few examples of animal research that </w:t>
      </w:r>
      <w:r w:rsidR="00FE5564">
        <w:t xml:space="preserve">have </w:t>
      </w:r>
      <w:r>
        <w:t xml:space="preserve">had an enormous impact </w:t>
      </w:r>
      <w:r w:rsidR="00FE5564">
        <w:t>on</w:t>
      </w:r>
      <w:r>
        <w:t xml:space="preserve"> medicine and human life, and (b) to very briefly describe the aims and perspectives of our research in the context of discussion about animal experiments.</w:t>
      </w:r>
    </w:p>
    <w:p w:rsidR="006F1E8C" w:rsidRDefault="00DB4F6A" w:rsidP="003C490E">
      <w:pPr>
        <w:rPr>
          <w:lang w:val="en"/>
        </w:rPr>
      </w:pPr>
      <w:r>
        <w:t xml:space="preserve">We </w:t>
      </w:r>
      <w:r w:rsidR="00B24DD7">
        <w:t xml:space="preserve">at </w:t>
      </w:r>
      <w:r w:rsidR="00FE5564">
        <w:t xml:space="preserve">the </w:t>
      </w:r>
      <w:r w:rsidR="00B24DD7">
        <w:t xml:space="preserve">MPI </w:t>
      </w:r>
      <w:r>
        <w:t xml:space="preserve">conduct basic research. </w:t>
      </w:r>
      <w:r w:rsidR="00B24DD7">
        <w:t>The</w:t>
      </w:r>
      <w:r w:rsidRPr="00DB4F6A">
        <w:rPr>
          <w:lang w:val="en"/>
        </w:rPr>
        <w:t xml:space="preserve"> </w:t>
      </w:r>
      <w:r>
        <w:rPr>
          <w:lang w:val="en"/>
        </w:rPr>
        <w:t xml:space="preserve">primary objective </w:t>
      </w:r>
      <w:r w:rsidR="00B24DD7">
        <w:rPr>
          <w:lang w:val="en"/>
        </w:rPr>
        <w:t xml:space="preserve">of this research </w:t>
      </w:r>
      <w:r>
        <w:rPr>
          <w:lang w:val="en"/>
        </w:rPr>
        <w:t xml:space="preserve">is the advancement of knowledge. Basic research </w:t>
      </w:r>
      <w:r w:rsidRPr="00DB4F6A">
        <w:rPr>
          <w:lang w:val="en"/>
        </w:rPr>
        <w:t xml:space="preserve">is </w:t>
      </w:r>
      <w:r w:rsidR="00B24DD7">
        <w:rPr>
          <w:lang w:val="en"/>
        </w:rPr>
        <w:t xml:space="preserve">mostly </w:t>
      </w:r>
      <w:r w:rsidRPr="00DB4F6A">
        <w:rPr>
          <w:lang w:val="en"/>
        </w:rPr>
        <w:t xml:space="preserve">exploratory and </w:t>
      </w:r>
      <w:r w:rsidR="00FE5564">
        <w:rPr>
          <w:lang w:val="en"/>
        </w:rPr>
        <w:t xml:space="preserve">is </w:t>
      </w:r>
      <w:r w:rsidRPr="00DB4F6A">
        <w:rPr>
          <w:lang w:val="en"/>
        </w:rPr>
        <w:t xml:space="preserve">often driven by the researcher’s curiosity, interest, and intuition. Therefore, it </w:t>
      </w:r>
      <w:r>
        <w:rPr>
          <w:lang w:val="en"/>
        </w:rPr>
        <w:t xml:space="preserve">may be </w:t>
      </w:r>
      <w:r w:rsidRPr="00DB4F6A">
        <w:rPr>
          <w:lang w:val="en"/>
        </w:rPr>
        <w:t xml:space="preserve">sometimes conducted without any </w:t>
      </w:r>
      <w:r>
        <w:rPr>
          <w:lang w:val="en"/>
        </w:rPr>
        <w:t xml:space="preserve">immediate </w:t>
      </w:r>
      <w:r w:rsidRPr="00DB4F6A">
        <w:rPr>
          <w:lang w:val="en"/>
        </w:rPr>
        <w:t>practical end in mind</w:t>
      </w:r>
      <w:r>
        <w:rPr>
          <w:lang w:val="en"/>
        </w:rPr>
        <w:t xml:space="preserve">. </w:t>
      </w:r>
      <w:r w:rsidR="00B24DD7">
        <w:rPr>
          <w:lang w:val="en"/>
        </w:rPr>
        <w:t xml:space="preserve">But this does not mean that basic research is conducted in an uncontrolled manner or that it is illegitimate or even illegal. Basic research in biomedicine is tightly controlled and only permitted when the research aims </w:t>
      </w:r>
      <w:r w:rsidR="00B24DD7">
        <w:rPr>
          <w:lang w:val="en"/>
        </w:rPr>
        <w:lastRenderedPageBreak/>
        <w:t>are meaningful, innovative and most importantly promise to answer questions that might pave the way for more advances in applied science and medicine.</w:t>
      </w:r>
      <w:r w:rsidR="003C490E">
        <w:rPr>
          <w:lang w:val="en"/>
        </w:rPr>
        <w:t xml:space="preserve"> </w:t>
      </w:r>
      <w:r w:rsidR="00FE5564">
        <w:rPr>
          <w:lang w:val="en"/>
        </w:rPr>
        <w:t>S</w:t>
      </w:r>
      <w:r w:rsidR="003C490E">
        <w:rPr>
          <w:lang w:val="en"/>
        </w:rPr>
        <w:t xml:space="preserve">o-called “translational” research </w:t>
      </w:r>
      <w:r w:rsidR="00FE5564">
        <w:rPr>
          <w:lang w:val="en"/>
        </w:rPr>
        <w:t>by definition presumes</w:t>
      </w:r>
      <w:r w:rsidR="003C490E">
        <w:rPr>
          <w:lang w:val="en"/>
        </w:rPr>
        <w:t xml:space="preserve"> that the findings of investigators </w:t>
      </w:r>
      <w:r w:rsidR="006C2833">
        <w:rPr>
          <w:lang w:val="en"/>
        </w:rPr>
        <w:t xml:space="preserve">can be </w:t>
      </w:r>
      <w:r w:rsidR="003C490E">
        <w:rPr>
          <w:lang w:val="en"/>
        </w:rPr>
        <w:t xml:space="preserve">very soon </w:t>
      </w:r>
      <w:r w:rsidR="006C2833">
        <w:rPr>
          <w:lang w:val="en"/>
        </w:rPr>
        <w:t xml:space="preserve">translated into practical application. In my modest opinion this concept is probably </w:t>
      </w:r>
      <w:r w:rsidR="00FE5564">
        <w:rPr>
          <w:lang w:val="en"/>
        </w:rPr>
        <w:t>unrealistic</w:t>
      </w:r>
      <w:r w:rsidR="003C490E">
        <w:rPr>
          <w:lang w:val="en"/>
        </w:rPr>
        <w:t>, and it only reflects</w:t>
      </w:r>
      <w:r w:rsidR="006C2833">
        <w:rPr>
          <w:lang w:val="en"/>
        </w:rPr>
        <w:t xml:space="preserve"> the </w:t>
      </w:r>
      <w:r w:rsidR="000E5B6C">
        <w:rPr>
          <w:lang w:val="en"/>
        </w:rPr>
        <w:t>fears</w:t>
      </w:r>
      <w:r w:rsidR="006C2833">
        <w:rPr>
          <w:lang w:val="en"/>
        </w:rPr>
        <w:t xml:space="preserve"> of </w:t>
      </w:r>
      <w:r w:rsidR="003C490E">
        <w:rPr>
          <w:lang w:val="en"/>
        </w:rPr>
        <w:t xml:space="preserve">industrial or educational </w:t>
      </w:r>
      <w:r w:rsidR="006C2833">
        <w:rPr>
          <w:lang w:val="en"/>
        </w:rPr>
        <w:t xml:space="preserve">funding agencies that the return </w:t>
      </w:r>
      <w:r w:rsidR="000E5B6C">
        <w:rPr>
          <w:lang w:val="en"/>
        </w:rPr>
        <w:t>on</w:t>
      </w:r>
      <w:r w:rsidR="006C2833">
        <w:rPr>
          <w:lang w:val="en"/>
        </w:rPr>
        <w:t xml:space="preserve"> their investment </w:t>
      </w:r>
      <w:r w:rsidR="000E5B6C">
        <w:rPr>
          <w:lang w:val="en"/>
        </w:rPr>
        <w:t>might not</w:t>
      </w:r>
      <w:r w:rsidR="003C490E">
        <w:rPr>
          <w:lang w:val="en"/>
        </w:rPr>
        <w:t xml:space="preserve"> </w:t>
      </w:r>
      <w:r w:rsidR="006C2833">
        <w:rPr>
          <w:lang w:val="en"/>
        </w:rPr>
        <w:t xml:space="preserve">live up to </w:t>
      </w:r>
      <w:r w:rsidR="003C490E">
        <w:rPr>
          <w:lang w:val="en"/>
        </w:rPr>
        <w:t xml:space="preserve">their </w:t>
      </w:r>
      <w:r w:rsidR="006C2833">
        <w:rPr>
          <w:lang w:val="en"/>
        </w:rPr>
        <w:t>expectations</w:t>
      </w:r>
      <w:r w:rsidR="000E5B6C">
        <w:rPr>
          <w:lang w:val="en"/>
        </w:rPr>
        <w:t>.</w:t>
      </w:r>
      <w:r w:rsidR="006C2833">
        <w:rPr>
          <w:lang w:val="en"/>
        </w:rPr>
        <w:t xml:space="preserve"> No research-investment </w:t>
      </w:r>
      <w:r w:rsidR="000E5B6C">
        <w:rPr>
          <w:lang w:val="en"/>
        </w:rPr>
        <w:t xml:space="preserve">has </w:t>
      </w:r>
      <w:r w:rsidR="006C2833">
        <w:rPr>
          <w:lang w:val="en"/>
        </w:rPr>
        <w:t xml:space="preserve">ever lived up </w:t>
      </w:r>
      <w:r w:rsidR="003C490E">
        <w:rPr>
          <w:lang w:val="en"/>
        </w:rPr>
        <w:t>any expectation</w:t>
      </w:r>
      <w:r w:rsidR="006C2833">
        <w:rPr>
          <w:lang w:val="en"/>
        </w:rPr>
        <w:t xml:space="preserve"> </w:t>
      </w:r>
      <w:r w:rsidR="000E5B6C">
        <w:rPr>
          <w:lang w:val="en"/>
        </w:rPr>
        <w:t>on a</w:t>
      </w:r>
      <w:r w:rsidR="006C2833">
        <w:rPr>
          <w:lang w:val="en"/>
        </w:rPr>
        <w:t xml:space="preserve"> short time scale</w:t>
      </w:r>
      <w:r w:rsidR="000E5B6C">
        <w:rPr>
          <w:lang w:val="en"/>
        </w:rPr>
        <w:t>,</w:t>
      </w:r>
      <w:r w:rsidR="006C2833">
        <w:rPr>
          <w:lang w:val="en"/>
        </w:rPr>
        <w:t xml:space="preserve"> but </w:t>
      </w:r>
      <w:r w:rsidR="003C490E">
        <w:rPr>
          <w:lang w:val="en"/>
        </w:rPr>
        <w:t xml:space="preserve">all research findings do so, when </w:t>
      </w:r>
      <w:r w:rsidR="006C2833">
        <w:rPr>
          <w:lang w:val="en"/>
        </w:rPr>
        <w:t>knowledge accumulates over time.</w:t>
      </w:r>
      <w:r w:rsidR="00BC6B47">
        <w:rPr>
          <w:lang w:val="en"/>
        </w:rPr>
        <w:t xml:space="preserve">  </w:t>
      </w:r>
      <w:r w:rsidR="00CA0FEA">
        <w:rPr>
          <w:lang w:val="en"/>
        </w:rPr>
        <w:t xml:space="preserve">In this essay I briefly discuss our own research but I also address a couple provocative statements of the animal activists, </w:t>
      </w:r>
      <w:r w:rsidR="000E5B6C">
        <w:rPr>
          <w:lang w:val="en"/>
        </w:rPr>
        <w:t xml:space="preserve">particularly on </w:t>
      </w:r>
      <w:r w:rsidR="00CA0FEA">
        <w:rPr>
          <w:lang w:val="en"/>
        </w:rPr>
        <w:t xml:space="preserve">the </w:t>
      </w:r>
      <w:r w:rsidR="000E5B6C">
        <w:rPr>
          <w:lang w:val="en"/>
        </w:rPr>
        <w:t xml:space="preserve">supposed </w:t>
      </w:r>
      <w:r w:rsidR="00CA0FEA">
        <w:rPr>
          <w:lang w:val="en"/>
        </w:rPr>
        <w:t>uselessness of animal experimentation in medicine</w:t>
      </w:r>
      <w:r w:rsidR="000E5B6C">
        <w:rPr>
          <w:lang w:val="en"/>
        </w:rPr>
        <w:t>.</w:t>
      </w:r>
    </w:p>
    <w:p w:rsidR="006F1E8C" w:rsidRDefault="00534844" w:rsidP="006F1E8C">
      <w:pPr>
        <w:pStyle w:val="Heading1"/>
      </w:pPr>
      <w:bookmarkStart w:id="11" w:name="_Toc401414671"/>
      <w:bookmarkStart w:id="12" w:name="_Toc410398152"/>
      <w:r>
        <w:t xml:space="preserve">The Value of </w:t>
      </w:r>
      <w:r w:rsidR="006F1E8C">
        <w:t>Animal Experiments</w:t>
      </w:r>
      <w:bookmarkEnd w:id="11"/>
      <w:bookmarkEnd w:id="12"/>
    </w:p>
    <w:p w:rsidR="006F1E8C" w:rsidRDefault="006F1E8C" w:rsidP="006F1E8C">
      <w:pPr>
        <w:pStyle w:val="Heading2"/>
      </w:pPr>
      <w:bookmarkStart w:id="13" w:name="_Toc401414672"/>
      <w:bookmarkStart w:id="14" w:name="_Toc410398153"/>
      <w:r>
        <w:t>Bacterial and Viral Infections Rather than Bodily Derangements</w:t>
      </w:r>
      <w:bookmarkEnd w:id="13"/>
      <w:bookmarkEnd w:id="14"/>
    </w:p>
    <w:p w:rsidR="006F1E8C" w:rsidRDefault="006F1E8C" w:rsidP="006F1E8C">
      <w:r>
        <w:t>In the mid-19</w:t>
      </w:r>
      <w:r>
        <w:rPr>
          <w:vertAlign w:val="superscript"/>
        </w:rPr>
        <w:t>th</w:t>
      </w:r>
      <w:r>
        <w:t xml:space="preserve"> century most physicians believed that a very large number of ailments were caused by internal derangements of the body, rather than by bacterial or viral infections. The proof that such diseases were in fact caused by external microorganisms was provided by the work of Louis Pasteur and his contemporaries, who studied infectious diseases in </w:t>
      </w:r>
      <w:r w:rsidRPr="00B042B5">
        <w:rPr>
          <w:i/>
        </w:rPr>
        <w:t>domestic animals</w:t>
      </w:r>
      <w:r>
        <w:t>. Based on his knowledge that wine and beer are spoiled because of contaminants, and driven by his curiosity (interestingly, the very thing that antivivisectionists accuse us of), Pasteur hypothesized that microorganisms might actually be responsible for some horrendous diseases like cholera as well. Before too long, in experiments with chickens, rabbits and guinea pigs, he succeeded in isolating the microbes that cause cholera and anthrax. The invasive and extensive experimentation that led to this fundamental discovery could never have been carried out on humans; his findings not only demonstrated that infectious diseases could be produced by microorganisms but also showed that immunization by means of vaccines could protect against these diseases. Needless to say, Pasteur’s findings were immediately put into application by the medical community. It was on the basis of his results, for example, that the prominent British surgeon Joseph Lister began to use carbolic acid to sterilize surgical instruments, sutures and wound dressings, thereby preventing the infection of wounds.</w:t>
      </w:r>
    </w:p>
    <w:p w:rsidR="006F1E8C" w:rsidRDefault="006F1E8C" w:rsidP="006F1E8C">
      <w:r>
        <w:t xml:space="preserve">In the context of this essay, I should point out that in the year 1875, Queen </w:t>
      </w:r>
      <w:smartTag w:uri="urn:schemas-microsoft-com:office:smarttags" w:element="State">
        <w:smartTag w:uri="urn:schemas-microsoft-com:office:smarttags" w:element="place">
          <w:r>
            <w:t>Victoria</w:t>
          </w:r>
        </w:smartTag>
      </w:smartTag>
      <w:r>
        <w:t xml:space="preserve"> asked Lister to address the inquiry of Royal Commission into vivisection by making a statement in condemnation of the horrible practices of animal experimentalists. The Queen chose </w:t>
      </w:r>
      <w:r>
        <w:t xml:space="preserve">him, because as a Quaker, Lister had already spoken publicly against many cruelties of the Victorian society. Yet despite Her Majesty’s request Lister’s testimony to the Royal Commission stated clearly </w:t>
      </w:r>
      <w:r w:rsidRPr="007027B0">
        <w:rPr>
          <w:rStyle w:val="Emphasis"/>
          <w:i w:val="0"/>
        </w:rPr>
        <w:t>that</w:t>
      </w:r>
      <w:r w:rsidRPr="00084257">
        <w:rPr>
          <w:rStyle w:val="Emphasis"/>
        </w:rPr>
        <w:t xml:space="preserve"> animal experiments had been essential to his own work on asepsis and that to restrict research with animals would prevent discoveries that would benefit humankind</w:t>
      </w:r>
      <w:r>
        <w:t>!</w:t>
      </w:r>
    </w:p>
    <w:p w:rsidR="006F1E8C" w:rsidRDefault="006F1E8C" w:rsidP="006F1E8C">
      <w:pPr>
        <w:pStyle w:val="Heading2"/>
      </w:pPr>
      <w:bookmarkStart w:id="15" w:name="_Toc401414673"/>
      <w:bookmarkStart w:id="16" w:name="_Toc410398154"/>
      <w:r>
        <w:t>Vaccines and Antibiotic Drugs</w:t>
      </w:r>
      <w:bookmarkEnd w:id="15"/>
      <w:bookmarkEnd w:id="16"/>
    </w:p>
    <w:p w:rsidR="006F1E8C" w:rsidRDefault="006F1E8C" w:rsidP="006F1E8C">
      <w:r>
        <w:t xml:space="preserve">Following the work of Pasteur and others, scientists established causes of and vaccines for dozens of infectious diseases, including </w:t>
      </w:r>
      <w:r w:rsidRPr="00BA2B1A">
        <w:rPr>
          <w:rStyle w:val="IntenseEmphasis"/>
        </w:rPr>
        <w:t>diphtheria, tetanus, rabies, whooping cough, tuberculosis, poliomyelitis, measles, mumps and rubella</w:t>
      </w:r>
      <w:r>
        <w:t>. The investigation of these ailments relied heavily on animal experimentation: in most cases, researchers identified candidate microorganisms and then administered the microbes to animals to see if they contracted the illness in question.</w:t>
      </w:r>
    </w:p>
    <w:p w:rsidR="006F1E8C" w:rsidRDefault="006F1E8C" w:rsidP="006F1E8C">
      <w:r>
        <w:t xml:space="preserve">Similar work continues to this day. Some years ago, scientists developed a vaccine against meningitis, which before 1993 resulted in death or severe brain damage in more than 800 children each year in the </w:t>
      </w:r>
      <w:smartTag w:uri="urn:schemas-microsoft-com:office:smarttags" w:element="country-region">
        <w:smartTag w:uri="urn:schemas-microsoft-com:office:smarttags" w:element="place">
          <w:r>
            <w:t>U.S.</w:t>
          </w:r>
        </w:smartTag>
      </w:smartTag>
      <w:r>
        <w:t xml:space="preserve"> alone. Early versions of a vaccine produced only poor, short-lived immunity. But a new vaccine prepared and tested in rabbits and mice proved to be powerfully immunogenic and are now in routine use. The animal research not only produced new vaccines for the treatment of infectious disease, but also led to the development of antibacterial and antibiotic drugs.</w:t>
      </w:r>
    </w:p>
    <w:p w:rsidR="006F1E8C" w:rsidRDefault="006F1E8C" w:rsidP="006F1E8C">
      <w:r>
        <w:t xml:space="preserve">Ironically, it was the </w:t>
      </w:r>
      <w:r w:rsidRPr="007027B0">
        <w:rPr>
          <w:i/>
        </w:rPr>
        <w:t>lack</w:t>
      </w:r>
      <w:r>
        <w:t xml:space="preserve"> of proper animal experimentation that delayed the use of the remarkable antibiotic penicillin</w:t>
      </w:r>
      <w:r w:rsidRPr="008E7365">
        <w:t xml:space="preserve"> </w:t>
      </w:r>
      <w:r>
        <w:t xml:space="preserve">for over a decade: Working in 1929, Alexander Fleming did not use mice to examine the efficacy of his cultures containing crude penicillin (although he did show that the cultures had no toxic effects on mice and rabbits). In 1940, however, Howard W. Florey, Ernst B. Chain and others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Oxford</w:t>
          </w:r>
        </w:smartTag>
      </w:smartTag>
      <w:r>
        <w:t xml:space="preserve"> finally showed penicillin to be dramatically effective as an antibiotic via the mouse protection test.</w:t>
      </w:r>
    </w:p>
    <w:p w:rsidR="006F1E8C" w:rsidRDefault="006F1E8C" w:rsidP="006F1E8C">
      <w:r>
        <w:t>Most importantly, despite the success of vaccines and antibacterial therapy, infectious disease remains the greatest threat to human life worldwide. There are still no effective vaccines against malaria or AIDS. Increasingly, physicians face strains of bacteria that are resistant to current antibacterial drugs, while new infectious diseases continue to emerge. It is hard to imagine how new and better vaccines and medicines against infectious disease can possibly be developed without any experiments involving animals.</w:t>
      </w:r>
    </w:p>
    <w:p w:rsidR="006F1E8C" w:rsidRDefault="006F1E8C" w:rsidP="006F1E8C">
      <w:pPr>
        <w:pStyle w:val="Heading2"/>
      </w:pPr>
      <w:bookmarkStart w:id="17" w:name="_Toc401414674"/>
      <w:bookmarkStart w:id="18" w:name="_Toc410398155"/>
      <w:r>
        <w:lastRenderedPageBreak/>
        <w:t>Diabetes and Hypertension</w:t>
      </w:r>
      <w:bookmarkEnd w:id="17"/>
      <w:bookmarkEnd w:id="18"/>
    </w:p>
    <w:p w:rsidR="006F1E8C" w:rsidRDefault="006F1E8C" w:rsidP="006F1E8C">
      <w:r>
        <w:t>Before the introduction of insulin, patients with diabetes typically died of the disease. For more than 50 years, the lifesaving hormone had to be extracted from the pancreas of cattle or pigs; these batches of insulin also had to be tested for safety and efficacy on rabbits or mice. The diagnosis of malignant hypertension carried with it a prognosis of death within a year, often preceded by devastating headaches and blindness. Research on anesthetized cats in the 50s heralded an array of progressively improved antihypertensive medicines, so that today the treatment of hypertension is effective and relatively benign.</w:t>
      </w:r>
    </w:p>
    <w:p w:rsidR="006F1E8C" w:rsidRDefault="006F1E8C" w:rsidP="006F1E8C">
      <w:pPr>
        <w:pStyle w:val="Heading2"/>
      </w:pPr>
      <w:bookmarkStart w:id="19" w:name="_Toc401414675"/>
      <w:bookmarkStart w:id="20" w:name="_Toc410398156"/>
      <w:r>
        <w:t>General and Local Anesthesia</w:t>
      </w:r>
      <w:bookmarkEnd w:id="19"/>
      <w:bookmarkEnd w:id="20"/>
    </w:p>
    <w:p w:rsidR="006F1E8C" w:rsidRDefault="006F1E8C" w:rsidP="006F1E8C">
      <w:r>
        <w:t>The development of modern, non-flammable, safer inhalant anaesthetics from the 1950s on depended on animal research as well. Experiments on rodents, rabbits, dogs, cats and monkeys showed that the volatile halothane, mixed with oxygen or air, was easy to use, produced rapid anesthesia and recovery, had minimal side effects, and had the added advantage of a certain degree of muscle relaxation. Effective doses of the most widely used modern intravenous barbiturate anesthetic, thiopentone sodium, were established by research in rats, rabbits and dogs.</w:t>
      </w:r>
    </w:p>
    <w:p w:rsidR="006F1E8C" w:rsidRDefault="006F1E8C" w:rsidP="006F1E8C">
      <w:r>
        <w:t>Rabbit research paved the way for use of cocaine as a local anesthetic in eye surgery. Intraspinal injection of cocaine in the dog caused numbness of the hind legs, paving the way for use of local anaesthetics for spinal anesthesia. However, the toxicity of cocaine soon became clear, and around the beginning of the last century the less toxic procaine was synthesized and widely used until the development of lidocaine in 1948. In tests on rabbit corneas, lidocaine was shown to be more effective and faster-acting. Its low toxicity was established in rodents.</w:t>
      </w:r>
    </w:p>
    <w:p w:rsidR="006F1E8C" w:rsidRDefault="006F1E8C" w:rsidP="006F1E8C">
      <w:pPr>
        <w:pStyle w:val="Heading2"/>
      </w:pPr>
      <w:bookmarkStart w:id="21" w:name="_Toc401414676"/>
      <w:bookmarkStart w:id="22" w:name="_Toc410398157"/>
      <w:r>
        <w:t>Heart Surgery and Heart Transplants</w:t>
      </w:r>
      <w:bookmarkEnd w:id="21"/>
      <w:bookmarkEnd w:id="22"/>
    </w:p>
    <w:p w:rsidR="006F1E8C" w:rsidRDefault="006F1E8C" w:rsidP="006F1E8C">
      <w:r>
        <w:t xml:space="preserve">Open-heart surgery—which saves the lives of about </w:t>
      </w:r>
      <w:r w:rsidRPr="00FF261E">
        <w:rPr>
          <w:i/>
        </w:rPr>
        <w:t>half a million</w:t>
      </w:r>
      <w:r>
        <w:t xml:space="preserve"> people per year in the </w:t>
      </w:r>
      <w:smartTag w:uri="urn:schemas-microsoft-com:office:smarttags" w:element="country-region">
        <w:smartTag w:uri="urn:schemas-microsoft-com:office:smarttags" w:element="place">
          <w:r>
            <w:t>USA</w:t>
          </w:r>
        </w:smartTag>
      </w:smartTag>
      <w:r>
        <w:t xml:space="preserve"> alone—is now a routine procedure thanks to 20 years of animal research by scientists such as John Gibbon.  Gibbon was the first to try the well-known cardiac bypass technique employing an external circulation in the late 1930s using cats. In these early experiments, he tested various types of pumps and oxygenators. He developed an artificial lung based on a spinning hollow cylinder into which the blood was trickled. After World War II, Gibbon and his colleagues started extensive experiments in dogs to test the effects of the prolonged passage of blood through an artificial lung and total exclusion of the heart and lungs from the circulation. Having overcome the problem of multiple small blood clots by installing fine filters in the circuit, </w:t>
      </w:r>
      <w:r>
        <w:t xml:space="preserve">and practicing actual cardiac bypass on the dogs, he was able to reduce mortality in the dogs to 12% by the early 1950s. He performed the first open heart operation using heart lung machines on human patients soon thereafter. The first successful operation was performed on an 18-year-old girl who had developed right heart failure due to an atrial septal defect. A 45-minute operation was performed to correct the defect; the patient made a complete recovery and was recorded as being alive and well many years later. </w:t>
      </w:r>
    </w:p>
    <w:p w:rsidR="006F1E8C" w:rsidRDefault="006F1E8C" w:rsidP="006F1E8C">
      <w:r>
        <w:t>During these early operations, the heart continued to beat, causing leakage of blood and severe difficulty for the surgeon, who was presented with a moving target. Experiments using dogs, rabbits and rats established that potassium citrate could be used to safely arrest the heart and that cold cardioplegia would protect it in this state. The replacement of heart valves was also developed in dogs, rabbits, guinea pigs and rats, and minimally invasive surgery was developed in young pigs that were used to test suturing of bilioenteric anastomoses, which conveyed bile satisfactorily after ligation of the common bile duct.</w:t>
      </w:r>
    </w:p>
    <w:p w:rsidR="006F1E8C" w:rsidRDefault="006F1E8C" w:rsidP="006F1E8C">
      <w:pPr>
        <w:rPr>
          <w:lang w:val="en"/>
        </w:rPr>
      </w:pPr>
      <w:r>
        <w:t xml:space="preserve">Michael DeBakey </w:t>
      </w:r>
      <w:r>
        <w:rPr>
          <w:lang w:val="en"/>
        </w:rPr>
        <w:t xml:space="preserve">probably the world’s most famous heart surgeon, </w:t>
      </w:r>
      <w:r w:rsidRPr="008A2ED9">
        <w:rPr>
          <w:lang w:val="en"/>
        </w:rPr>
        <w:t xml:space="preserve">was one of the first to operate on the heart, performing 60,000 operations over </w:t>
      </w:r>
      <w:r>
        <w:rPr>
          <w:lang w:val="en"/>
        </w:rPr>
        <w:t xml:space="preserve">a span of </w:t>
      </w:r>
      <w:r w:rsidRPr="008A2ED9">
        <w:rPr>
          <w:lang w:val="en"/>
        </w:rPr>
        <w:t xml:space="preserve">70 years with exceptional skill and judgment. He </w:t>
      </w:r>
      <w:r>
        <w:rPr>
          <w:lang w:val="en"/>
        </w:rPr>
        <w:t>was the person to operate</w:t>
      </w:r>
      <w:r w:rsidRPr="008A2ED9">
        <w:rPr>
          <w:lang w:val="en"/>
        </w:rPr>
        <w:t xml:space="preserve"> on world leaders</w:t>
      </w:r>
      <w:r>
        <w:rPr>
          <w:lang w:val="en"/>
        </w:rPr>
        <w:t>,</w:t>
      </w:r>
      <w:r w:rsidRPr="008A2ED9">
        <w:rPr>
          <w:lang w:val="en"/>
        </w:rPr>
        <w:t xml:space="preserve"> including presidents John F. Kennedy, Lyndon B. Johnson and Richard Nixon, Boris Yeltsin, The Duke of Windsor, King Hussein of Jordan, the Shah of Iran and stars such as Marlene Dietrich. </w:t>
      </w:r>
      <w:r>
        <w:rPr>
          <w:lang w:val="en"/>
        </w:rPr>
        <w:t>He was a pioneer of pumps for heart-lung machines, of coronary artery grafting, of blood vessel repair and the famous artificial heart he developed together with another giant of surgery, his student Denton Cooley.</w:t>
      </w:r>
    </w:p>
    <w:p w:rsidR="006F1E8C" w:rsidRDefault="006F1E8C" w:rsidP="006F1E8C">
      <w:pPr>
        <w:rPr>
          <w:lang w:val="en"/>
        </w:rPr>
      </w:pPr>
      <w:r>
        <w:rPr>
          <w:lang w:val="en"/>
        </w:rPr>
        <w:t xml:space="preserve">All the developments of DeBakey and his students were of course based on animal experiments; they specifically worked on dogs and calves (although he happened to have several dogs in his home as pets!). It is impossible to count DeBakey’s honors or even the number of university buildings or surgical instruments that carry his name. The “human surgeon” DeBakey passionately campaigned for animal experimentation. He didn't charge his super-rich patients, who included Aristotle Onassis and Stavros Niarchos, but asked them instead to donate to the Foundation for Medical Research, which promotes animal experiments. This foundation gives $2 million annually to </w:t>
      </w:r>
      <w:smartTag w:uri="urn:schemas-microsoft-com:office:smarttags" w:element="place">
        <w:smartTag w:uri="urn:schemas-microsoft-com:office:smarttags" w:element="PlaceName">
          <w:r>
            <w:rPr>
              <w:lang w:val="en"/>
            </w:rPr>
            <w:t>Baylor</w:t>
          </w:r>
        </w:smartTag>
        <w:r>
          <w:rPr>
            <w:lang w:val="en"/>
          </w:rPr>
          <w:t xml:space="preserve"> </w:t>
        </w:r>
        <w:smartTag w:uri="urn:schemas-microsoft-com:office:smarttags" w:element="PlaceType">
          <w:r>
            <w:rPr>
              <w:lang w:val="en"/>
            </w:rPr>
            <w:t>University</w:t>
          </w:r>
        </w:smartTag>
      </w:smartTag>
      <w:r>
        <w:rPr>
          <w:lang w:val="en"/>
        </w:rPr>
        <w:t xml:space="preserve"> and funds the DeBakey Journalism Award, which highlights the benefits of animal research.</w:t>
      </w:r>
    </w:p>
    <w:p w:rsidR="006F1E8C" w:rsidRDefault="006F1E8C" w:rsidP="006F1E8C">
      <w:pPr>
        <w:rPr>
          <w:lang w:val="en"/>
        </w:rPr>
      </w:pPr>
      <w:r>
        <w:rPr>
          <w:lang w:val="en"/>
        </w:rPr>
        <w:t xml:space="preserve">While I was at the Baylor College of Medicine, I was </w:t>
      </w:r>
      <w:r>
        <w:t xml:space="preserve">honored with the </w:t>
      </w:r>
      <w:r w:rsidRPr="00152F60">
        <w:t xml:space="preserve">DeBakey Award for Excellence in </w:t>
      </w:r>
      <w:r w:rsidRPr="00152F60">
        <w:lastRenderedPageBreak/>
        <w:t>Science</w:t>
      </w:r>
      <w:r>
        <w:t xml:space="preserve"> for my research in monkeys, aiming at a better understanding of the neural mechanisms of visual perception. The award was presented to me by </w:t>
      </w:r>
      <w:r>
        <w:rPr>
          <w:lang w:val="en"/>
        </w:rPr>
        <w:t>Michael DeBakey himself; I vividly remember his human warmth, his enthusiasm for our research and his great interest in brain science. The opportunity to meet such people has always been a great inspiration to me.</w:t>
      </w:r>
    </w:p>
    <w:p w:rsidR="006F1E8C" w:rsidRDefault="006F1E8C" w:rsidP="006F1E8C">
      <w:pPr>
        <w:pStyle w:val="Heading2"/>
      </w:pPr>
      <w:bookmarkStart w:id="23" w:name="_Toc401414677"/>
      <w:bookmarkStart w:id="24" w:name="_Toc410398158"/>
      <w:r>
        <w:t>Kidney Transplants</w:t>
      </w:r>
      <w:bookmarkEnd w:id="23"/>
      <w:bookmarkEnd w:id="24"/>
    </w:p>
    <w:p w:rsidR="006F1E8C" w:rsidRDefault="006F1E8C" w:rsidP="006F1E8C">
      <w:r>
        <w:t xml:space="preserve">The development of treatments for kidney failure has relied on the step-by-step improvement of techniques through animal experiments. Today, kidney dialysis and even kidney transplants save the lives of countless patients suffering from renal failure as a result of a variety of ailments, including poisoning, severe hemorrhage, hypertension or diabetes. Roughly 200,000 people require dialysis every year in the </w:t>
      </w:r>
      <w:smartTag w:uri="urn:schemas-microsoft-com:office:smarttags" w:element="country-region">
        <w:smartTag w:uri="urn:schemas-microsoft-com:office:smarttags" w:element="place">
          <w:r>
            <w:t>U.S.</w:t>
          </w:r>
        </w:smartTag>
      </w:smartTag>
      <w:r>
        <w:t>; of them, some 11,000 receive a new kidney. It should be pointed out here that one drug essential for dialysis—heparin—must be extracted from animal tissues and tested for safety on anesthetized animals.</w:t>
      </w:r>
    </w:p>
    <w:p w:rsidR="006F1E8C" w:rsidRDefault="006F1E8C" w:rsidP="006F1E8C">
      <w:r>
        <w:t>Transplantation of a kidney or any major organ presents a host of complications; animal research has been instrumental in generating solutions to these problems. Experiments on cats helped develop techniques for suturing blood vessels from the host to the donor organ so that the vessels would be strong enough to withstand arterial pressure. Investigators working with rabbits, rodents, dogs and monkeys also determined ways to suppress the immune system to avoid rejection of the donor organ.</w:t>
      </w:r>
    </w:p>
    <w:p w:rsidR="006F1E8C" w:rsidRDefault="006F1E8C" w:rsidP="006F1E8C">
      <w:pPr>
        <w:pStyle w:val="Heading2"/>
      </w:pPr>
      <w:bookmarkStart w:id="25" w:name="_Toc401414678"/>
      <w:bookmarkStart w:id="26" w:name="_Toc410398159"/>
      <w:bookmarkStart w:id="27" w:name="_Toc380125399"/>
      <w:bookmarkStart w:id="28" w:name="_Toc393619032"/>
      <w:r>
        <w:t>Constraint-Induced Movement Therapy (CIMT)</w:t>
      </w:r>
      <w:bookmarkEnd w:id="25"/>
      <w:bookmarkEnd w:id="26"/>
    </w:p>
    <w:p w:rsidR="006F1E8C" w:rsidRDefault="006F1E8C" w:rsidP="006F1E8C">
      <w:r>
        <w:t xml:space="preserve">CIMT or “Taub’s therapy”, developed by Edward Taub, is an important form of treatment that helps victims of damage to the central nervous system (CNS), e.g. stroke, regain the use of affected limbs </w:t>
      </w:r>
      <w:r w:rsidRPr="001D022E">
        <w:t>(Taub et al., 2002).</w:t>
      </w:r>
      <w:r>
        <w:t xml:space="preserve"> Taub argued that after a stroke, the patients stop using the affected limb because they are discouraged by the difficulty. This "learned non-use” process, he argued, actually extends deterioration.</w:t>
      </w:r>
    </w:p>
    <w:p w:rsidR="006F1E8C" w:rsidRPr="005A0875" w:rsidRDefault="006F1E8C" w:rsidP="006F1E8C">
      <w:r>
        <w:t xml:space="preserve">To reverse the learned non-use, CMT forces the patient to use the affected limb by restraining the unaffected one. The affected limb is then used intensively for three to six hours a day for at least two weeks. These repetitive exercises of the affected limb induce the development of new neural pathways in the brain. </w:t>
      </w:r>
      <w:r w:rsidRPr="005A0875">
        <w:t xml:space="preserve">The method is now also successfully applied in </w:t>
      </w:r>
      <w:r>
        <w:t>children who are forced to use the affected limb.</w:t>
      </w:r>
    </w:p>
    <w:p w:rsidR="006F1E8C" w:rsidRDefault="006F1E8C" w:rsidP="006F1E8C">
      <w:r>
        <w:t xml:space="preserve">CIMT is widely used in </w:t>
      </w:r>
      <w:smartTag w:uri="urn:schemas-microsoft-com:office:smarttags" w:element="country-region">
        <w:smartTag w:uri="urn:schemas-microsoft-com:office:smarttags" w:element="place">
          <w:r>
            <w:t>Germany</w:t>
          </w:r>
        </w:smartTag>
      </w:smartTag>
      <w:r>
        <w:t xml:space="preserve"> as well, but strikingly, its origin is almost never discussed. This is hardly surprising to me, because the entire methodology that is celebrated by the medical world was developed on </w:t>
      </w:r>
      <w:r>
        <w:t xml:space="preserve">the basis of the experiments of Taub with the famous </w:t>
      </w:r>
      <w:smartTag w:uri="urn:schemas-microsoft-com:office:smarttags" w:element="place">
        <w:r>
          <w:t>Silver Spring</w:t>
        </w:r>
      </w:smartTag>
      <w:r>
        <w:t xml:space="preserve"> monkeys, the “most famous lab animals in history”. These monkeys came to public attention as a result of a bitter ten-year battle between scientists and PETA (</w:t>
      </w:r>
      <w:r w:rsidRPr="005A0875">
        <w:t>People for the Ethical Treatment of Animals</w:t>
      </w:r>
      <w:r>
        <w:t xml:space="preserve">). More specifically, Taub’s work involved experimental deafferentation of animals.  The sensory ganglia in the spinal cord, through which we receive information about the state of our limbs, are completely segregated from the motor nerves; they can thus be selectively dissected. </w:t>
      </w:r>
      <w:r w:rsidRPr="00932DE5">
        <w:t xml:space="preserve">A monkey whose limbs have been </w:t>
      </w:r>
      <w:r>
        <w:t xml:space="preserve">deafferented will not feel them and he won’t </w:t>
      </w:r>
      <w:r w:rsidRPr="00932DE5">
        <w:t>be able to sense where they are in space.</w:t>
      </w:r>
    </w:p>
    <w:p w:rsidR="006F1E8C" w:rsidRDefault="006F1E8C" w:rsidP="006F1E8C">
      <w:r>
        <w:t xml:space="preserve">Taub </w:t>
      </w:r>
      <w:r w:rsidRPr="00932DE5">
        <w:t>reasoned that if a monkey refused to use a deafferented arm because it could rely on its good arm instead, then deafferenting both arms would force the monkey to use them, a finding that seemed paradoxical but which his experiments confirmed. He even deafferented the entire spinal cord, so that the monkey received no sensory inp</w:t>
      </w:r>
      <w:r>
        <w:t>ut from any of its limbs, but the animal</w:t>
      </w:r>
      <w:r w:rsidRPr="00932DE5">
        <w:t xml:space="preserve"> </w:t>
      </w:r>
      <w:r>
        <w:t xml:space="preserve">was </w:t>
      </w:r>
      <w:r w:rsidRPr="00932DE5">
        <w:t xml:space="preserve">still </w:t>
      </w:r>
      <w:r>
        <w:t>able to use</w:t>
      </w:r>
      <w:r w:rsidRPr="00932DE5">
        <w:t xml:space="preserve"> them if forced by electric </w:t>
      </w:r>
      <w:r>
        <w:t xml:space="preserve">stimulation or </w:t>
      </w:r>
      <w:r w:rsidRPr="00932DE5">
        <w:t>starvation.</w:t>
      </w:r>
    </w:p>
    <w:p w:rsidR="006F1E8C" w:rsidRDefault="006F1E8C" w:rsidP="006F1E8C">
      <w:r>
        <w:t xml:space="preserve">Taub was sued by PETA. </w:t>
      </w:r>
      <w:r w:rsidRPr="005156EE">
        <w:t xml:space="preserve">Many people </w:t>
      </w:r>
      <w:r>
        <w:t xml:space="preserve">saw </w:t>
      </w:r>
      <w:r w:rsidRPr="005156EE">
        <w:t xml:space="preserve">the photographs of the Silver Spring monkey </w:t>
      </w:r>
      <w:r>
        <w:t xml:space="preserve">portrayed as </w:t>
      </w:r>
      <w:r w:rsidRPr="005156EE">
        <w:t>crucified</w:t>
      </w:r>
      <w:r>
        <w:t>,</w:t>
      </w:r>
      <w:r w:rsidRPr="005156EE">
        <w:t xml:space="preserve"> </w:t>
      </w:r>
      <w:r>
        <w:t>but they were almost certainly unaware</w:t>
      </w:r>
      <w:r w:rsidRPr="005156EE">
        <w:t xml:space="preserve"> that there is strong suspicion that the </w:t>
      </w:r>
      <w:smartTag w:uri="urn:schemas-microsoft-com:office:smarttags" w:element="place">
        <w:r w:rsidRPr="005156EE">
          <w:t>Silver Spring</w:t>
        </w:r>
      </w:smartTag>
      <w:r w:rsidRPr="005156EE">
        <w:t xml:space="preserve"> monkey photograph was staged by the animal-rights caretakers</w:t>
      </w:r>
      <w:r>
        <w:t xml:space="preserve"> (see the review by the Nobel Prize winner David Hubel)</w:t>
      </w:r>
      <w:r w:rsidRPr="005156EE">
        <w:t>.</w:t>
      </w:r>
      <w:r>
        <w:t xml:space="preserve"> </w:t>
      </w:r>
      <w:r w:rsidRPr="009635B0">
        <w:t xml:space="preserve">The police temporarily housed the confiscated monkeys in the basement of a house belonging to a member of PETA. The animals were then reported stolen, but after it became clear that Taub could not be prosecuted without the monkeys as evidence, they </w:t>
      </w:r>
      <w:r>
        <w:t>“</w:t>
      </w:r>
      <w:r w:rsidRPr="009635B0">
        <w:t>reappeared</w:t>
      </w:r>
      <w:r>
        <w:t>”</w:t>
      </w:r>
      <w:r w:rsidRPr="009635B0">
        <w:t xml:space="preserve"> and were returned to Taub before bein</w:t>
      </w:r>
      <w:r>
        <w:t>g transferred to an NIH (National Institute of Health) facility.</w:t>
      </w:r>
      <w:r w:rsidRPr="009635B0">
        <w:t xml:space="preserve"> No one was ever charged with the theft of court evidence, but it was reported they had been transferred to a refuge in </w:t>
      </w:r>
      <w:smartTag w:uri="urn:schemas-microsoft-com:office:smarttags" w:element="place">
        <w:smartTag w:uri="urn:schemas-microsoft-com:office:smarttags" w:element="City">
          <w:r w:rsidRPr="009635B0">
            <w:t>Gainesville</w:t>
          </w:r>
        </w:smartTag>
        <w:r w:rsidRPr="009635B0">
          <w:t xml:space="preserve">, </w:t>
        </w:r>
        <w:smartTag w:uri="urn:schemas-microsoft-com:office:smarttags" w:element="State">
          <w:r w:rsidRPr="009635B0">
            <w:t>Florida</w:t>
          </w:r>
        </w:smartTag>
      </w:smartTag>
      <w:r>
        <w:t>. In January of 1990, the court allowed a group of researchers from the NIH to conduct a terminal experiment on one of the monkeys who had become ill.</w:t>
      </w:r>
    </w:p>
    <w:p w:rsidR="006F1E8C" w:rsidRDefault="006F1E8C" w:rsidP="006F1E8C">
      <w:r>
        <w:t>Under anesthesia, electrodes were placed in his brain and hundreds of recordings taken, revealing what the Laboratory Primate Newsletter called an "</w:t>
      </w:r>
      <w:r w:rsidRPr="009635B0">
        <w:rPr>
          <w:b/>
        </w:rPr>
        <w:t>unprecedented degree of reorganization of the sensory cortex. An 8-10-millimeter wide area that would normally receive input from the hand was found to have completely filled in with input from the face</w:t>
      </w:r>
      <w:r>
        <w:rPr>
          <w:b/>
        </w:rPr>
        <w:t>”.</w:t>
      </w:r>
      <w:r>
        <w:t xml:space="preserve"> Scientists also discovered an unpredicted change in the structure of thalamus, apparently caused by progressive nerve degeneration through the severed dorsal root ganglia and the dorsal columns all the way </w:t>
      </w:r>
      <w:r>
        <w:lastRenderedPageBreak/>
        <w:t xml:space="preserve">to the thalamus. </w:t>
      </w:r>
      <w:r w:rsidRPr="009635B0">
        <w:t xml:space="preserve">Based in part on </w:t>
      </w:r>
      <w:r>
        <w:t>t</w:t>
      </w:r>
      <w:r w:rsidRPr="009635B0">
        <w:t xml:space="preserve">his work, Taub went on to develop novel physical therapy techniques to help stroke victims and those with other forms of brain injury regain the use of affected limbs. The American Stroke Association </w:t>
      </w:r>
      <w:r>
        <w:t>calls</w:t>
      </w:r>
      <w:r w:rsidRPr="009635B0">
        <w:t xml:space="preserve"> Taub's </w:t>
      </w:r>
      <w:r>
        <w:t>therapy, CIMT</w:t>
      </w:r>
      <w:r w:rsidRPr="009635B0">
        <w:t>, "</w:t>
      </w:r>
      <w:r w:rsidRPr="009635B0">
        <w:rPr>
          <w:b/>
        </w:rPr>
        <w:t>at the forefront of a revolution</w:t>
      </w:r>
      <w:r w:rsidRPr="009635B0">
        <w:t>" in the treatment of stroke survivors</w:t>
      </w:r>
      <w:r>
        <w:t>.</w:t>
      </w:r>
    </w:p>
    <w:p w:rsidR="006F1E8C" w:rsidRDefault="006F1E8C" w:rsidP="006F1E8C">
      <w:pPr>
        <w:pStyle w:val="Heading2"/>
      </w:pPr>
      <w:bookmarkStart w:id="29" w:name="_Toc401414679"/>
      <w:bookmarkStart w:id="30" w:name="_Toc410398160"/>
      <w:r>
        <w:t>Deep Brain Stimulation</w:t>
      </w:r>
      <w:bookmarkEnd w:id="29"/>
      <w:bookmarkEnd w:id="30"/>
    </w:p>
    <w:p w:rsidR="006F1E8C" w:rsidRDefault="006F1E8C" w:rsidP="006F1E8C">
      <w:r w:rsidRPr="000E5972">
        <w:t>About 1.5 million Americans have Parkinson's disease, and another 60,000 are diagnosed each year, according to the National Parkinson Foundation. Parkinson's, which causes tremors, rigidity, slowed movements and a shuffling gait, is marked by a dying off of brain cells that produce the neurotransmitter dopamine.</w:t>
      </w:r>
      <w:r>
        <w:t xml:space="preserve"> More than 30,000 patients with severe, treatment-resistant Parkinson’s disease have had their lives transformed by an electronic implant that prevents the severe dyskinesias that blight the lives of severely affected patients.</w:t>
      </w:r>
    </w:p>
    <w:p w:rsidR="006F1E8C" w:rsidRDefault="006F1E8C" w:rsidP="006F1E8C">
      <w:r>
        <w:t>The technique is known as deep brain stimulation (DBS) and involves stimulation of the subthalamic nucleus via microelectrodes like those in daily use in animal experiments. DBS was developed from research on Rhesus macaques, and it is impossible to see how these advances could have come about without primate research.  At the beginning of 2009 a new Parkinson’s treatment was also announced that demonstrates considerable improvement in rodents with Parkinson’s-like symptoms. To demonstrate the feasibility of this new method, which relies on stimulation of the dorsal columns of the spinal cord, researchers now plan to test the technique on primates and only then to continue with human testing.</w:t>
      </w:r>
    </w:p>
    <w:p w:rsidR="006F1E8C" w:rsidRDefault="006F1E8C" w:rsidP="006F1E8C">
      <w:r>
        <w:t>The treatment of therapy-resistant depression, obesity, and schizophrenia is also possible with deep brain stimulation. Yet the overall risk of experiencing a serious adverse event from all these stimulation techniques is anything but negligible. A recent study reports that 40 percent of all DBS-treated patients experience a multitude of serious adverse events, the most common being surgical site infection, nervous system disorders, psychiatric disorders, device-related complications and cardiac disorders.</w:t>
      </w:r>
    </w:p>
    <w:p w:rsidR="006F1E8C" w:rsidRDefault="006F1E8C" w:rsidP="006F1E8C">
      <w:r>
        <w:t xml:space="preserve">In part the problems originate from the fact that </w:t>
      </w:r>
      <w:r w:rsidRPr="00195F64">
        <w:t xml:space="preserve">the </w:t>
      </w:r>
      <w:r>
        <w:t xml:space="preserve">microstimulation </w:t>
      </w:r>
      <w:r w:rsidRPr="00195F64">
        <w:t xml:space="preserve">methodology still </w:t>
      </w:r>
      <w:r>
        <w:t xml:space="preserve">needs to overcome </w:t>
      </w:r>
      <w:r w:rsidRPr="00195F64">
        <w:t>two fundamental problems</w:t>
      </w:r>
      <w:r>
        <w:t>:</w:t>
      </w:r>
      <w:r w:rsidRPr="00195F64">
        <w:t xml:space="preserve"> (a) we do not always know exactly what is being stimulated when we pass currents through the tissue</w:t>
      </w:r>
      <w:r>
        <w:t>,</w:t>
      </w:r>
      <w:r w:rsidRPr="00195F64">
        <w:t xml:space="preserve"> and (b) stimulation causes activation in a large number of areas even outside the stimulation site, making it difficult to isolate and evaluate the behavioral effects of the stimulated area </w:t>
      </w:r>
      <w:r w:rsidRPr="00195F64">
        <w:t>itself.</w:t>
      </w:r>
      <w:r>
        <w:t xml:space="preserve"> We recently developed and optimized the microstimulation methodology for experiments in anesthetized and behaving monkeys whose brain-activation is mapped with functional MRI simultaneous with the electrical stimulation. The combined methodology already shows some of the potential problems during microstimulation and it is now being optimized in collaboration with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Tübingen</w:t>
          </w:r>
        </w:smartTag>
      </w:smartTag>
      <w:r>
        <w:t xml:space="preserve"> for application in human DBS stimulation.</w:t>
      </w:r>
    </w:p>
    <w:p w:rsidR="006F1E8C" w:rsidRDefault="006F1E8C" w:rsidP="006F1E8C">
      <w:pPr>
        <w:pStyle w:val="Heading2"/>
      </w:pPr>
      <w:bookmarkStart w:id="31" w:name="_Toc401414680"/>
      <w:bookmarkStart w:id="32" w:name="_Toc410398161"/>
      <w:r>
        <w:t>Locked-in Syndrome and Brain-Computer Interfaces</w:t>
      </w:r>
      <w:bookmarkEnd w:id="31"/>
      <w:bookmarkEnd w:id="32"/>
    </w:p>
    <w:p w:rsidR="006F1E8C" w:rsidRDefault="006F1E8C" w:rsidP="006F1E8C">
      <w:r>
        <w:rPr>
          <w:lang w:val="en"/>
        </w:rPr>
        <w:t xml:space="preserve">A truly devastating and frightening state for any human or animal is that seen in locked-in patients. </w:t>
      </w:r>
      <w:r>
        <w:t xml:space="preserve">The term refers to a state in which individuals are conscious and alert, but unable to use their muscles; they are therefore unable to communicate their needs, wishes, and emotions. In these patients a healthy brain is actually locked into a paralyzed body. </w:t>
      </w:r>
      <w:r>
        <w:rPr>
          <w:lang w:val="en"/>
        </w:rPr>
        <w:t xml:space="preserve">This state results from </w:t>
      </w:r>
      <w:r>
        <w:t>neurological diseases that lead to paralysis of the entire motor system, restricting both verbal and nonverbal communication. Causes of the locked-in syndrome may be stroke, traumatic brain injury, cerebral palsy, or degenerative neurological diseases such as amyotrophic lateral sclerosis, a progressive neurodegenerative disease of the motor system.</w:t>
      </w:r>
    </w:p>
    <w:p w:rsidR="006F1E8C" w:rsidRDefault="006F1E8C" w:rsidP="006F1E8C">
      <w:r>
        <w:t>The actual cause of the disease is yet to be fully understood, and no curative treatment is available. It involves steadily progressive degeneration of central and peripheral motoneurons. Most often, paralysis begins with the lower extremities and then moves on to hands and arms, finally paralyzing the muscles responsible for breathing and swallowing as well as the facial muscles. In the final stages patients can only survive if they chose artificial ventilation.  Currently the only hope of such patients is the development of brain-computer interfaces (BCI), which in turn can only be developed if scientists gain profound insights into the neural code by means of invasive neurophysiological and anatomical experiments, preferably guided by functional neuroimaging.</w:t>
      </w:r>
    </w:p>
    <w:p w:rsidR="006F1E8C" w:rsidRDefault="006F1E8C" w:rsidP="006F1E8C">
      <w:pPr>
        <w:rPr>
          <w:lang w:val="en"/>
        </w:rPr>
      </w:pPr>
      <w:r w:rsidRPr="00463E06">
        <w:rPr>
          <w:lang w:val="en"/>
        </w:rPr>
        <w:t xml:space="preserve">A brain-computer interface (BCI), sometimes called a direct neural interface or a brain-machine interface, is a direct communication pathway between a brain and an external device. Research on BCIs began in the 1970s at the </w:t>
      </w:r>
      <w:smartTag w:uri="urn:schemas-microsoft-com:office:smarttags" w:element="place">
        <w:smartTag w:uri="urn:schemas-microsoft-com:office:smarttags" w:element="PlaceType">
          <w:r w:rsidRPr="00463E06">
            <w:rPr>
              <w:lang w:val="en"/>
            </w:rPr>
            <w:t>University</w:t>
          </w:r>
        </w:smartTag>
        <w:r w:rsidRPr="00463E06">
          <w:rPr>
            <w:lang w:val="en"/>
          </w:rPr>
          <w:t xml:space="preserve"> of </w:t>
        </w:r>
        <w:smartTag w:uri="urn:schemas-microsoft-com:office:smarttags" w:element="PlaceName">
          <w:r w:rsidRPr="00463E06">
            <w:rPr>
              <w:lang w:val="en"/>
            </w:rPr>
            <w:t>California Los Angeles</w:t>
          </w:r>
        </w:smartTag>
      </w:smartTag>
      <w:r w:rsidRPr="00463E06">
        <w:rPr>
          <w:lang w:val="en"/>
        </w:rPr>
        <w:t xml:space="preserve"> (UCLA)</w:t>
      </w:r>
      <w:r>
        <w:rPr>
          <w:lang w:val="en"/>
        </w:rPr>
        <w:t xml:space="preserve">. </w:t>
      </w:r>
      <w:r w:rsidRPr="00463E06">
        <w:rPr>
          <w:lang w:val="en"/>
        </w:rPr>
        <w:t>The field has since blossomed spectacularly, mostly toward neuroprosthetics applications that aim at restoring damaged hearing, sight and movement. Thanks to the remarkable cortical plasticity of the brain, signals from implanted prostheses can, after adaptation, be handled by the brain like natural</w:t>
      </w:r>
      <w:r>
        <w:rPr>
          <w:lang w:val="en"/>
        </w:rPr>
        <w:t xml:space="preserve"> sensor or effector channels.</w:t>
      </w:r>
      <w:r w:rsidRPr="00463E06">
        <w:rPr>
          <w:lang w:val="en"/>
        </w:rPr>
        <w:t xml:space="preserve"> Following years of animal experimentation, the first neuroprosthetic devices implante</w:t>
      </w:r>
      <w:r>
        <w:rPr>
          <w:lang w:val="en"/>
        </w:rPr>
        <w:t>d in humans appeared in the mid-</w:t>
      </w:r>
      <w:r w:rsidRPr="00463E06">
        <w:rPr>
          <w:lang w:val="en"/>
        </w:rPr>
        <w:t>nineties.</w:t>
      </w:r>
    </w:p>
    <w:p w:rsidR="006F1E8C" w:rsidRPr="0060682B" w:rsidRDefault="006F1E8C" w:rsidP="006F1E8C">
      <w:pPr>
        <w:rPr>
          <w:lang w:val="en"/>
        </w:rPr>
      </w:pPr>
      <w:r>
        <w:rPr>
          <w:lang w:val="en"/>
        </w:rPr>
        <w:lastRenderedPageBreak/>
        <w:t>To some extent BCI research can be done with non-invasive techniques. Recording</w:t>
      </w:r>
      <w:r w:rsidRPr="0060682B">
        <w:rPr>
          <w:lang w:val="en"/>
        </w:rPr>
        <w:t xml:space="preserve"> of </w:t>
      </w:r>
      <w:r>
        <w:rPr>
          <w:lang w:val="en"/>
        </w:rPr>
        <w:t xml:space="preserve">EEG </w:t>
      </w:r>
      <w:r w:rsidRPr="0060682B">
        <w:rPr>
          <w:lang w:val="en"/>
        </w:rPr>
        <w:t xml:space="preserve">is the most </w:t>
      </w:r>
      <w:r>
        <w:rPr>
          <w:lang w:val="en"/>
        </w:rPr>
        <w:t xml:space="preserve">thoroughly </w:t>
      </w:r>
      <w:r w:rsidRPr="0060682B">
        <w:rPr>
          <w:lang w:val="en"/>
        </w:rPr>
        <w:t>studied</w:t>
      </w:r>
      <w:r>
        <w:rPr>
          <w:lang w:val="en"/>
        </w:rPr>
        <w:t>,</w:t>
      </w:r>
      <w:r w:rsidRPr="0060682B">
        <w:rPr>
          <w:lang w:val="en"/>
        </w:rPr>
        <w:t xml:space="preserve"> potential non-invasive interface, mainly due to its fine temporal resolution, ease of use, </w:t>
      </w:r>
      <w:r>
        <w:rPr>
          <w:lang w:val="en"/>
        </w:rPr>
        <w:t xml:space="preserve">and </w:t>
      </w:r>
      <w:r w:rsidRPr="0060682B">
        <w:rPr>
          <w:lang w:val="en"/>
        </w:rPr>
        <w:t>portability</w:t>
      </w:r>
      <w:r>
        <w:rPr>
          <w:lang w:val="en"/>
        </w:rPr>
        <w:t>.</w:t>
      </w:r>
      <w:r w:rsidRPr="0060682B">
        <w:rPr>
          <w:lang w:val="en"/>
        </w:rPr>
        <w:t xml:space="preserve"> For example, in experiments beginning in the mid-1990s, Niels Birbaumer of the University of Tübingen in Germany used EEG recordings of slow cortical potential to give paralyzed patients limited cont</w:t>
      </w:r>
      <w:r>
        <w:rPr>
          <w:lang w:val="en"/>
        </w:rPr>
        <w:t xml:space="preserve">rol over a computer cursor. Before this, </w:t>
      </w:r>
      <w:r w:rsidRPr="0060682B">
        <w:rPr>
          <w:lang w:val="en"/>
        </w:rPr>
        <w:t>Birbaumer had trained epileptics to prevent impending fits by controlling this low voltage wav</w:t>
      </w:r>
      <w:r>
        <w:rPr>
          <w:lang w:val="en"/>
        </w:rPr>
        <w:t>e.</w:t>
      </w:r>
      <w:r w:rsidRPr="0060682B">
        <w:rPr>
          <w:lang w:val="en"/>
        </w:rPr>
        <w:t xml:space="preserve"> The experiment saw ten patients trained to move a computer cursor by controlling their brainwaves</w:t>
      </w:r>
      <w:r>
        <w:rPr>
          <w:lang w:val="en"/>
        </w:rPr>
        <w:t>.</w:t>
      </w:r>
    </w:p>
    <w:p w:rsidR="006F1E8C" w:rsidRDefault="006F1E8C" w:rsidP="006F1E8C">
      <w:pPr>
        <w:rPr>
          <w:lang w:val="en"/>
        </w:rPr>
      </w:pPr>
      <w:r>
        <w:rPr>
          <w:lang w:val="en"/>
        </w:rPr>
        <w:t>Advancing this technology, however, to a state that can in part replace the subject’s “musculature” requires animal experiments, and such experiments are currently being vigorously pursued in both monkeys and rats. For instance, s</w:t>
      </w:r>
      <w:r w:rsidRPr="00463E06">
        <w:rPr>
          <w:lang w:val="en"/>
        </w:rPr>
        <w:t xml:space="preserve">tudies that developed algorithms to reconstruct movements from motor cortex neurons </w:t>
      </w:r>
      <w:r>
        <w:rPr>
          <w:lang w:val="en"/>
        </w:rPr>
        <w:t>that</w:t>
      </w:r>
      <w:r w:rsidRPr="00463E06">
        <w:rPr>
          <w:lang w:val="en"/>
        </w:rPr>
        <w:t xml:space="preserve"> control movement date back to the 1970s. Work by groups led by Schmidt, Fetz and Baker in the 1970s established that monkeys could quickly learn to voluntarily control the firing rate of individual neurons in the primary motor cortex via closed-loop operant conditioning, a training method </w:t>
      </w:r>
      <w:r>
        <w:rPr>
          <w:lang w:val="en"/>
        </w:rPr>
        <w:t xml:space="preserve">using punishment and rewards. </w:t>
      </w:r>
      <w:r w:rsidRPr="00463E06">
        <w:rPr>
          <w:lang w:val="en"/>
        </w:rPr>
        <w:t xml:space="preserve">In the 1980s, Georgopoulos at </w:t>
      </w:r>
      <w:smartTag w:uri="urn:schemas-microsoft-com:office:smarttags" w:element="place">
        <w:smartTag w:uri="urn:schemas-microsoft-com:office:smarttags" w:element="PlaceName">
          <w:r w:rsidRPr="00463E06">
            <w:rPr>
              <w:lang w:val="en"/>
            </w:rPr>
            <w:t>Johns</w:t>
          </w:r>
        </w:smartTag>
        <w:r w:rsidRPr="00463E06">
          <w:rPr>
            <w:lang w:val="en"/>
          </w:rPr>
          <w:t xml:space="preserve"> </w:t>
        </w:r>
        <w:smartTag w:uri="urn:schemas-microsoft-com:office:smarttags" w:element="PlaceName">
          <w:r w:rsidRPr="00463E06">
            <w:rPr>
              <w:lang w:val="en"/>
            </w:rPr>
            <w:t>Hopkins</w:t>
          </w:r>
        </w:smartTag>
        <w:r w:rsidRPr="00463E06">
          <w:rPr>
            <w:lang w:val="en"/>
          </w:rPr>
          <w:t xml:space="preserve"> </w:t>
        </w:r>
        <w:smartTag w:uri="urn:schemas-microsoft-com:office:smarttags" w:element="PlaceType">
          <w:r w:rsidRPr="00463E06">
            <w:rPr>
              <w:lang w:val="en"/>
            </w:rPr>
            <w:t>University</w:t>
          </w:r>
        </w:smartTag>
      </w:smartTag>
      <w:r w:rsidRPr="00463E06">
        <w:rPr>
          <w:lang w:val="en"/>
        </w:rPr>
        <w:t xml:space="preserve"> found a mathematical relationship between the electrical responses of single motor-cortex neurons in </w:t>
      </w:r>
      <w:r>
        <w:rPr>
          <w:lang w:val="en"/>
        </w:rPr>
        <w:t>R</w:t>
      </w:r>
      <w:r w:rsidRPr="00463E06">
        <w:rPr>
          <w:lang w:val="en"/>
        </w:rPr>
        <w:t>hesus macaque monkeys and the direction that monkeys moved their arms. He also found that dispersed groups of neurons in different areas of the brain collectively controlled motor commands</w:t>
      </w:r>
      <w:r>
        <w:rPr>
          <w:lang w:val="en"/>
        </w:rPr>
        <w:t>,</w:t>
      </w:r>
      <w:r w:rsidRPr="00463E06">
        <w:rPr>
          <w:lang w:val="en"/>
        </w:rPr>
        <w:t xml:space="preserve"> but </w:t>
      </w:r>
      <w:r>
        <w:rPr>
          <w:lang w:val="en"/>
        </w:rPr>
        <w:t xml:space="preserve">he </w:t>
      </w:r>
      <w:r w:rsidRPr="00463E06">
        <w:rPr>
          <w:lang w:val="en"/>
        </w:rPr>
        <w:t>was only able to record the firings of neurons in one area at a time because of technical limitati</w:t>
      </w:r>
      <w:r>
        <w:rPr>
          <w:lang w:val="en"/>
        </w:rPr>
        <w:t xml:space="preserve">ons imposed by his equipment. </w:t>
      </w:r>
      <w:r w:rsidRPr="00463E06">
        <w:rPr>
          <w:lang w:val="en"/>
        </w:rPr>
        <w:t>Several groups have been able to c</w:t>
      </w:r>
      <w:r>
        <w:rPr>
          <w:lang w:val="en"/>
        </w:rPr>
        <w:t>apture complex brain motor center</w:t>
      </w:r>
      <w:r w:rsidRPr="00463E06">
        <w:rPr>
          <w:lang w:val="en"/>
        </w:rPr>
        <w:t xml:space="preserve"> signals using recordings from </w:t>
      </w:r>
      <w:r>
        <w:rPr>
          <w:lang w:val="en"/>
        </w:rPr>
        <w:t xml:space="preserve">groups of neurons </w:t>
      </w:r>
      <w:r w:rsidRPr="00463E06">
        <w:rPr>
          <w:lang w:val="en"/>
        </w:rPr>
        <w:t xml:space="preserve">and </w:t>
      </w:r>
      <w:r>
        <w:rPr>
          <w:lang w:val="en"/>
        </w:rPr>
        <w:t xml:space="preserve">to </w:t>
      </w:r>
      <w:r w:rsidRPr="00463E06">
        <w:rPr>
          <w:lang w:val="en"/>
        </w:rPr>
        <w:t>use these to control external devices, including research groups led by Andersen, Donoghue, Kennedy, Nicolelis, and Schwartz.</w:t>
      </w:r>
    </w:p>
    <w:p w:rsidR="006F1E8C" w:rsidRDefault="006F1E8C" w:rsidP="006F1E8C">
      <w:pPr>
        <w:pStyle w:val="Heading2"/>
      </w:pPr>
      <w:bookmarkStart w:id="33" w:name="_Toc401414681"/>
      <w:bookmarkStart w:id="34" w:name="_Toc410398162"/>
      <w:r>
        <w:t>Cochlear Implants</w:t>
      </w:r>
      <w:bookmarkEnd w:id="33"/>
      <w:bookmarkEnd w:id="34"/>
    </w:p>
    <w:p w:rsidR="006F1E8C" w:rsidRDefault="006F1E8C" w:rsidP="006F1E8C">
      <w:r>
        <w:t xml:space="preserve">Significant hearing loss affects one in three adults over the age of 60 and half of adults over the age of 75. One out of every 1000 children is born deaf. The vast majority of these hearing impairments result from the loss of hair cell receptors in the inner ear, limiting the cochlea’s ability to transduce sound information from the environment to neural transmissions that can be interpreted by the central nervous system as auditory sensations. Luckily the nervous elements that transmit information from the cochlea to the brain, the so-called spiral ganglion cells, remain functional, and it is </w:t>
      </w:r>
      <w:r>
        <w:t>thus possible to stimulate the brain with a cochlear prosthesis – another specialized electrical microstimulation device. This is the basis for the development of the cochlear implant system.</w:t>
      </w:r>
    </w:p>
    <w:p w:rsidR="006F1E8C" w:rsidRDefault="006F1E8C" w:rsidP="006F1E8C">
      <w:r>
        <w:t>The treatment of acquired or congenital deafness has evolved rapidly over the past several decades. The development of an implantable system to restore stimulation to the inner ear has revolutionized the therapeutic approach and prognosis for those afflicted with profound sensorineural hearing loss. Cochlear implant systems have evolved from early experimental wires and posts to sophisticated multichannel devices that enable deaf patients to participate fully in the hearing world. The greatest part of the development of this technology was carried out in animal experiments, e.g. in cats.</w:t>
      </w:r>
    </w:p>
    <w:p w:rsidR="006F1E8C" w:rsidRDefault="006F1E8C" w:rsidP="006F1E8C">
      <w:pPr>
        <w:rPr>
          <w:lang w:val="en"/>
        </w:rPr>
      </w:pPr>
      <w:r>
        <w:t xml:space="preserve">To begin with, the structure and function of the cochlea was studied exclusively using animal experiments for basic research. The sensory cells (hair cells) of this highly sophisticated organ are </w:t>
      </w:r>
      <w:r w:rsidRPr="004F5E8A">
        <w:rPr>
          <w:lang w:val="en"/>
        </w:rPr>
        <w:t>tuned</w:t>
      </w:r>
      <w:r>
        <w:rPr>
          <w:lang w:val="en"/>
        </w:rPr>
        <w:t xml:space="preserve"> to certain sound frequencies</w:t>
      </w:r>
      <w:r w:rsidRPr="004F5E8A">
        <w:rPr>
          <w:lang w:val="en"/>
        </w:rPr>
        <w:t>, being responsive to high frequencies near the oval window and to low frequencies near the apex of the cochlea. This spatial arrangement of sound reception is referred to as tonotopy.</w:t>
      </w:r>
      <w:r>
        <w:rPr>
          <w:lang w:val="en"/>
        </w:rPr>
        <w:t xml:space="preserve"> Frequency is one attribute. Sound </w:t>
      </w:r>
      <w:r w:rsidRPr="004C1FD3">
        <w:rPr>
          <w:lang w:val="en"/>
        </w:rPr>
        <w:t>onset, duration, the time between sounds, and loudness</w:t>
      </w:r>
      <w:r>
        <w:rPr>
          <w:lang w:val="en"/>
        </w:rPr>
        <w:t xml:space="preserve"> are other features that are encoded in the neural responses of the cochlea</w:t>
      </w:r>
      <w:r w:rsidRPr="004C1FD3">
        <w:rPr>
          <w:lang w:val="en"/>
        </w:rPr>
        <w:t xml:space="preserve">. Our ability to </w:t>
      </w:r>
      <w:r>
        <w:rPr>
          <w:lang w:val="en"/>
        </w:rPr>
        <w:t xml:space="preserve">hear reflects our brain’s capacity to arrange such features </w:t>
      </w:r>
      <w:r w:rsidRPr="004C1FD3">
        <w:rPr>
          <w:lang w:val="en"/>
        </w:rPr>
        <w:t>into coherent pattern</w:t>
      </w:r>
      <w:r>
        <w:rPr>
          <w:lang w:val="en"/>
        </w:rPr>
        <w:t>s</w:t>
      </w:r>
      <w:r w:rsidRPr="004C1FD3">
        <w:rPr>
          <w:lang w:val="en"/>
        </w:rPr>
        <w:t>.</w:t>
      </w:r>
    </w:p>
    <w:p w:rsidR="006F1E8C" w:rsidRDefault="00BC6B47" w:rsidP="006F1E8C">
      <w:r>
        <w:rPr>
          <w:lang w:val="en"/>
        </w:rPr>
        <w:t>Interestingly</w:t>
      </w:r>
      <w:r w:rsidR="006F1E8C">
        <w:rPr>
          <w:lang w:val="en"/>
        </w:rPr>
        <w:t xml:space="preserve"> </w:t>
      </w:r>
      <w:r w:rsidR="006F1E8C">
        <w:t xml:space="preserve">first electric stimulation of the acoustic nerve was already done in humans in 1930’s, and in 1957 a French group implanted microinduction coils in two patients and used these to stimulate the auditory nerve. However there were technical failures and the work was discontinued. Then a multiple bipolar electrode system was implanted in a deaf subject at </w:t>
      </w:r>
      <w:smartTag w:uri="urn:schemas-microsoft-com:office:smarttags" w:element="place">
        <w:smartTag w:uri="urn:schemas-microsoft-com:office:smarttags" w:element="PlaceName">
          <w:r w:rsidR="006F1E8C">
            <w:t>Stanford</w:t>
          </w:r>
        </w:smartTag>
        <w:r w:rsidR="006F1E8C">
          <w:t xml:space="preserve"> </w:t>
        </w:r>
        <w:smartTag w:uri="urn:schemas-microsoft-com:office:smarttags" w:element="PlaceType">
          <w:r w:rsidR="006F1E8C">
            <w:t>University</w:t>
          </w:r>
        </w:smartTag>
        <w:r w:rsidR="006F1E8C">
          <w:t xml:space="preserve"> </w:t>
        </w:r>
        <w:smartTag w:uri="urn:schemas-microsoft-com:office:smarttags" w:element="PlaceName">
          <w:r w:rsidR="006F1E8C">
            <w:t>Medical</w:t>
          </w:r>
        </w:smartTag>
        <w:r w:rsidR="006F1E8C">
          <w:t xml:space="preserve"> </w:t>
        </w:r>
        <w:smartTag w:uri="urn:schemas-microsoft-com:office:smarttags" w:element="PlaceType">
          <w:r w:rsidR="006F1E8C">
            <w:t>School</w:t>
          </w:r>
        </w:smartTag>
      </w:smartTag>
      <w:r w:rsidR="006F1E8C">
        <w:t xml:space="preserve"> in 1964. But this work, too, was abandoned due to the poor long-term benefit gained by the patient. Naturally, in the following few years many groups around the world began animal studies and showed that electrodes could be used safely and would function for long periods of time to stimulate the acoustic nerve. In 1967 Professor G. Clark of the </w:t>
      </w:r>
      <w:smartTag w:uri="urn:schemas-microsoft-com:office:smarttags" w:element="place">
        <w:smartTag w:uri="urn:schemas-microsoft-com:office:smarttags" w:element="PlaceType">
          <w:r w:rsidR="006F1E8C">
            <w:t>University</w:t>
          </w:r>
        </w:smartTag>
        <w:r w:rsidR="006F1E8C">
          <w:t xml:space="preserve"> of </w:t>
        </w:r>
        <w:smartTag w:uri="urn:schemas-microsoft-com:office:smarttags" w:element="PlaceName">
          <w:r w:rsidR="006F1E8C">
            <w:t>Melbourne</w:t>
          </w:r>
        </w:smartTag>
      </w:smartTag>
      <w:r w:rsidR="006F1E8C">
        <w:t xml:space="preserve"> began animal acoustic nerve stimulation studies. Only after 10 years of animal work, in 1978 and 1979, were the first two implants of a multichannel processor carried out in humans. Eventually, after further development, these implants allowed the patients to understand running speech without the need for lip reading.</w:t>
      </w:r>
    </w:p>
    <w:p w:rsidR="006F1E8C" w:rsidRDefault="006F1E8C" w:rsidP="006F1E8C">
      <w:r>
        <w:rPr>
          <w:lang w:val="en"/>
        </w:rPr>
        <w:lastRenderedPageBreak/>
        <w:t xml:space="preserve">Moreover, it was through </w:t>
      </w:r>
      <w:r>
        <w:t>electrophysiological studies in deafened cats that the functional consequences of chronic electrical stimulation of the auditory nerve could be assessed, and it was demonstrated that cochlear implants result in significant changes in the midbrain of these animals. Such animal experiments were the first to show that electrical stimulation from a cochlear implant can induced marked functional plasticity and reorganization within the central auditory system.</w:t>
      </w:r>
    </w:p>
    <w:p w:rsidR="006F1E8C" w:rsidRDefault="006F1E8C" w:rsidP="006F1E8C">
      <w:r>
        <w:t>Today, m</w:t>
      </w:r>
      <w:r w:rsidRPr="00A91EBE">
        <w:t xml:space="preserve">ore than 60,000 people worldwide </w:t>
      </w:r>
      <w:r>
        <w:t>(including children) have</w:t>
      </w:r>
      <w:r w:rsidRPr="00A91EBE">
        <w:t xml:space="preserve"> cochlear implants to restore functional hearing. Although individual performance variability is still high, </w:t>
      </w:r>
      <w:r>
        <w:t>the</w:t>
      </w:r>
      <w:r w:rsidRPr="00A91EBE">
        <w:t xml:space="preserve"> average implant user can talk on the phone in a quiet environment. </w:t>
      </w:r>
      <w:r>
        <w:t xml:space="preserve">Yet the current quality of these devices is far from perfect. Even the most modern systems of course cannot complete restore hearing, and </w:t>
      </w:r>
      <w:r>
        <w:rPr>
          <w:color w:val="000000"/>
        </w:rPr>
        <w:t xml:space="preserve">some patients fail completely to gain benefit from these devices. </w:t>
      </w:r>
      <w:r>
        <w:t>Different stimulation formats must be examined in further animal experiments to determine whether distortions induced by initial stimulation in young deafened animals are irreversible in later life (a problem faced with implants in young children).</w:t>
      </w:r>
      <w:bookmarkEnd w:id="27"/>
      <w:bookmarkEnd w:id="28"/>
    </w:p>
    <w:p w:rsidR="00E708F8" w:rsidRPr="00E708F8" w:rsidRDefault="00E708F8" w:rsidP="00E708F8">
      <w:pPr>
        <w:pStyle w:val="Heading1"/>
      </w:pPr>
      <w:bookmarkStart w:id="35" w:name="_Toc401414682"/>
      <w:bookmarkStart w:id="36" w:name="_Toc410398163"/>
      <w:r w:rsidRPr="00E708F8">
        <w:rPr>
          <w:lang w:val="en"/>
        </w:rPr>
        <w:t>A few words about species-specific sufferin</w:t>
      </w:r>
      <w:bookmarkEnd w:id="35"/>
      <w:r w:rsidR="00BC6B47">
        <w:rPr>
          <w:lang w:val="en"/>
        </w:rPr>
        <w:t>g</w:t>
      </w:r>
      <w:bookmarkEnd w:id="36"/>
    </w:p>
    <w:p w:rsidR="00E708F8" w:rsidRPr="00E708F8" w:rsidRDefault="00E708F8" w:rsidP="00E708F8">
      <w:pPr>
        <w:rPr>
          <w:lang w:val="en"/>
        </w:rPr>
      </w:pPr>
      <w:r w:rsidRPr="00E708F8">
        <w:rPr>
          <w:lang w:val="en"/>
        </w:rPr>
        <w:t>The use of nonhuman primates (NHP) in research is strongly controversial.  Interestingly part of the controversy results from the inconsistent thinking of the animal protection organizations themselves. Namely, according to such organizations using NHP for translational research is patent nonsense, as their central nervous system (CNS) is entirely different from that of humans, and consequently nothing can be learned in NHP experiments that could eventually be used in human medicine. The utter falseness of such claims has been extensively discussed in our Web-site, and may similar documents can be found all over the Web. At the very same time, the same organizations claim that NHP research must be subject to special strict ethical oversight as NHP are phylogenetically very close to humans, with practically identical perceptual and cognitive capacities, barring language and long-term planning! New E.U. rules are thus increasingly more tend to treat NHP as a special “species”, and in Germany an effort is currently made to establish NHP-specific legislations.</w:t>
      </w:r>
    </w:p>
    <w:p w:rsidR="00E708F8" w:rsidRDefault="00E708F8" w:rsidP="00E708F8">
      <w:pPr>
        <w:rPr>
          <w:lang w:val="en"/>
        </w:rPr>
      </w:pPr>
      <w:r w:rsidRPr="00E708F8">
        <w:rPr>
          <w:lang w:val="en"/>
        </w:rPr>
        <w:t xml:space="preserve">NHP are surely close to humans and undoubtedly much can be learned from the study of their CNS. In fact, the NHP is the only realistic model for the study of different neurological diseases in humans. Their similar anatomical and functional neuro-architecture, however, cannot be possibly taken to indicate identical </w:t>
      </w:r>
      <w:r w:rsidRPr="00E708F8">
        <w:rPr>
          <w:lang w:val="en"/>
        </w:rPr>
        <w:t>perception of pain and distress; the main concerns of animal activists but surely also of all experimentalists, who respect life and hope to optimize the relationship between research and animal welfare. Before we discuss the aforementioned claims, we briefly define here certain terms that are extensively used in the currently escalating discussion about NHP research.</w:t>
      </w:r>
    </w:p>
    <w:p w:rsidR="00633369" w:rsidRPr="00E708F8" w:rsidRDefault="00633369" w:rsidP="00633369">
      <w:pPr>
        <w:pStyle w:val="Heading2"/>
        <w:rPr>
          <w:lang w:val="en"/>
        </w:rPr>
      </w:pPr>
      <w:bookmarkStart w:id="37" w:name="_Toc410398164"/>
      <w:r>
        <w:rPr>
          <w:lang w:val="en"/>
        </w:rPr>
        <w:t>Pain, Pain-Receptors and Suffering in different animals</w:t>
      </w:r>
      <w:bookmarkEnd w:id="37"/>
    </w:p>
    <w:p w:rsidR="00E708F8" w:rsidRPr="00E708F8" w:rsidRDefault="00E708F8" w:rsidP="00E708F8">
      <w:r w:rsidRPr="00E708F8">
        <w:rPr>
          <w:b/>
          <w:bCs/>
          <w:u w:val="single"/>
        </w:rPr>
        <w:t>Pain</w:t>
      </w:r>
      <w:r w:rsidRPr="00E708F8">
        <w:t xml:space="preserve"> has been defined by the International Association for the Study of Pain as “an unpleasant sensory and emotional experience associated with actual or potential damage or described in terms of such damage”.  </w:t>
      </w:r>
      <w:r w:rsidRPr="00E708F8">
        <w:rPr>
          <w:b/>
          <w:bCs/>
          <w:u w:val="single"/>
        </w:rPr>
        <w:t>Distress</w:t>
      </w:r>
      <w:r w:rsidRPr="00E708F8">
        <w:t xml:space="preserve"> is defined in the Guidelines for the Recognition and Assessment of Pain in Animals (UFAW 1989J, as a state where the animal has to devote substantial effort or resources to the adaptive response to challenges emanating from the environmental situation, a definition very similar to that of emotional or mental pain. Finally, </w:t>
      </w:r>
      <w:r w:rsidRPr="00BC6B47">
        <w:rPr>
          <w:b/>
          <w:u w:val="single"/>
        </w:rPr>
        <w:t>s</w:t>
      </w:r>
      <w:r w:rsidRPr="00E708F8">
        <w:rPr>
          <w:b/>
          <w:bCs/>
          <w:u w:val="single"/>
        </w:rPr>
        <w:t>uffering</w:t>
      </w:r>
      <w:r w:rsidRPr="00E708F8">
        <w:t xml:space="preserve"> is a specific state of 'mind', which is not identical to, but might be a consequence of, pain or distress. Physical pain or distress may result in suffering if they are of sufficient intensity or duration, or both. Suffering is usually reached when pain or distress is no longer tolerable to the individual subject. Physical pain has then reached a level beyond the pain tolerance threshold, or distress has passed the level that the animal is capable to cope with. The critical question is: How can we tell whether an animal is suffering?</w:t>
      </w:r>
    </w:p>
    <w:p w:rsidR="00E708F8" w:rsidRPr="00E708F8" w:rsidRDefault="00E708F8" w:rsidP="00E708F8">
      <w:r w:rsidRPr="00E708F8">
        <w:t>For one, our ability to precisely and universally describe the above concepts is actually limited because pain is an individualized and subjective experience. It has been reported by countless investigators, that what one person finds painful, another may not; what relieves pain for one may not do so for another. To effectively manage pain, it is crucial to be able to identify it, and identification of pain in animals can be especially problematic.</w:t>
      </w:r>
    </w:p>
    <w:p w:rsidR="00E708F8" w:rsidRDefault="00E708F8" w:rsidP="00E708F8">
      <w:r w:rsidRPr="00E708F8">
        <w:t xml:space="preserve">Problematic are also any phylogenetic comparisons. What is needed is refinement of species-specific pain scales, and there is a great deal of literature suggesting different method for doing so. For instance, rodents and lagomorphs obviously lack the ability to communicate  verbally their state of 'mind' or experience, and in their case, we generally rely on modifications of behaviour, i.e. changes that are recognized as active, aversive (nocifensive) reactions to infer a state of pain in them.  Although this might be regarded as crude vis-a-vis humans, the most effective medical screening systems for human pain are also visual rather than verbal. Protective motor actions include genuine withdrawal reflexes as well as less specific fight or flight reactions. Such reactions are </w:t>
      </w:r>
      <w:r w:rsidRPr="00E708F8">
        <w:lastRenderedPageBreak/>
        <w:t xml:space="preserve">largely </w:t>
      </w:r>
      <w:r w:rsidRPr="00E708F8">
        <w:rPr>
          <w:b/>
          <w:i/>
          <w:u w:val="single"/>
        </w:rPr>
        <w:t>species-specific</w:t>
      </w:r>
      <w:r w:rsidRPr="00E708F8">
        <w:t>. The tendency to react to pain by inhibition of motor activity leading to a passive, immobile appearance rather than by withdrawal, must not be forgotten either. This behaviour is more prevalent in rabbits and poultry, but eventually does occur in rodents.  Several publications demonstrate that not only is greatly difficult to define pain-level in largely different species, such as rodents and primates, but even individual strains of species, such as those of mice, show enormous variability in behaviour and physiology, suggesting that one needs familiarity at the strain level to assess pain.</w:t>
      </w:r>
    </w:p>
    <w:p w:rsidR="00E708F8" w:rsidRPr="00E708F8" w:rsidRDefault="00E708F8" w:rsidP="00E708F8">
      <w:r w:rsidRPr="00E708F8">
        <w:t>In a seminal study, Bateson (1991) indicated that assessments of pain and suffering raise many problems indeed, even in humans. An appeal to continuities between humans and other animals is clouded when both the evolution and the function of a subjective sense of pain are obscure.  Various criteria have been proposed as collectively having the potential to demonstrate pain in mammals (Bateson 1991) and have been applied to pain in amphibians (Machin 1999; Stevens 2004), fish (Sneddon et al. 2003), and various invertebrates (Broom 2007; Elwood et al. 2009; Volume 52, Number 2 2011 177 Fiorito 1986; Sherwin 2001). The criteria assess the existence and functionality of the following features:</w:t>
      </w:r>
    </w:p>
    <w:p w:rsidR="00E708F8" w:rsidRPr="00E708F8" w:rsidRDefault="00E708F8" w:rsidP="00114949">
      <w:pPr>
        <w:numPr>
          <w:ilvl w:val="0"/>
          <w:numId w:val="13"/>
        </w:numPr>
        <w:spacing w:after="0"/>
      </w:pPr>
      <w:r w:rsidRPr="00E708F8">
        <w:t>suitable receptors</w:t>
      </w:r>
    </w:p>
    <w:p w:rsidR="00E708F8" w:rsidRPr="00E708F8" w:rsidRDefault="00E708F8" w:rsidP="00114949">
      <w:pPr>
        <w:numPr>
          <w:ilvl w:val="0"/>
          <w:numId w:val="13"/>
        </w:numPr>
        <w:spacing w:after="0"/>
      </w:pPr>
      <w:r w:rsidRPr="00E708F8">
        <w:t>a suitable central nervous system</w:t>
      </w:r>
    </w:p>
    <w:p w:rsidR="00E708F8" w:rsidRPr="00E708F8" w:rsidRDefault="00E708F8" w:rsidP="00114949">
      <w:pPr>
        <w:numPr>
          <w:ilvl w:val="0"/>
          <w:numId w:val="13"/>
        </w:numPr>
        <w:spacing w:after="0"/>
      </w:pPr>
      <w:r w:rsidRPr="00E708F8">
        <w:t>responsiveness to opioids, analgesics, and anesthetics</w:t>
      </w:r>
    </w:p>
    <w:p w:rsidR="00E708F8" w:rsidRPr="00E708F8" w:rsidRDefault="00E708F8" w:rsidP="00114949">
      <w:pPr>
        <w:numPr>
          <w:ilvl w:val="0"/>
          <w:numId w:val="13"/>
        </w:numPr>
        <w:spacing w:after="0"/>
      </w:pPr>
      <w:r w:rsidRPr="00E708F8">
        <w:t>physiological changes</w:t>
      </w:r>
    </w:p>
    <w:p w:rsidR="00E708F8" w:rsidRPr="00E708F8" w:rsidRDefault="00E708F8" w:rsidP="00114949">
      <w:pPr>
        <w:numPr>
          <w:ilvl w:val="0"/>
          <w:numId w:val="13"/>
        </w:numPr>
        <w:spacing w:after="0"/>
      </w:pPr>
      <w:r w:rsidRPr="00E708F8">
        <w:t>avoidance learning</w:t>
      </w:r>
    </w:p>
    <w:p w:rsidR="00E708F8" w:rsidRPr="00E708F8" w:rsidRDefault="00E708F8" w:rsidP="00114949">
      <w:pPr>
        <w:numPr>
          <w:ilvl w:val="0"/>
          <w:numId w:val="13"/>
        </w:numPr>
        <w:spacing w:after="0"/>
      </w:pPr>
      <w:r w:rsidRPr="00E708F8">
        <w:t>protective motor reactions</w:t>
      </w:r>
    </w:p>
    <w:p w:rsidR="00E708F8" w:rsidRPr="00E708F8" w:rsidRDefault="00E708F8" w:rsidP="00114949">
      <w:pPr>
        <w:numPr>
          <w:ilvl w:val="0"/>
          <w:numId w:val="13"/>
        </w:numPr>
        <w:spacing w:after="0"/>
      </w:pPr>
      <w:r w:rsidRPr="00E708F8">
        <w:t>tradeoffs between stimulus avoidance and other activities</w:t>
      </w:r>
    </w:p>
    <w:p w:rsidR="00E708F8" w:rsidRPr="00E708F8" w:rsidRDefault="00E708F8" w:rsidP="00114949">
      <w:pPr>
        <w:numPr>
          <w:ilvl w:val="0"/>
          <w:numId w:val="13"/>
        </w:numPr>
        <w:spacing w:after="0"/>
      </w:pPr>
      <w:r w:rsidRPr="00E708F8">
        <w:t>cognitive ability and sentience</w:t>
      </w:r>
    </w:p>
    <w:p w:rsidR="00BC6B47" w:rsidRDefault="00BC6B47" w:rsidP="00E708F8"/>
    <w:p w:rsidR="00E708F8" w:rsidRPr="00E708F8" w:rsidRDefault="00E708F8" w:rsidP="00E708F8">
      <w:r w:rsidRPr="00E708F8">
        <w:t>We mention here in passing that such criteria are used also for remote (to humans) species such as fish and octopi. In fact, the Medway Report, commissioned by the RSPCA and published in 1980, concluded that: “In the light of evidence reviewed … it is recommended that, where considerations of welfare are involved, all vertebrate animals (i.e., mammals birds, reptiles, amphibians and fish) should be regarded as equally capable of suffering to some degree or another, without distinction between ‘warm-blooded’ and ‘cold blooded’ members.”  This report lists the criteria used to indicate whether an animal, including fish, might be capable of experiencing pain that are listed below:</w:t>
      </w:r>
    </w:p>
    <w:p w:rsidR="00E708F8" w:rsidRPr="00E708F8" w:rsidRDefault="00E708F8" w:rsidP="00114949">
      <w:pPr>
        <w:numPr>
          <w:ilvl w:val="0"/>
          <w:numId w:val="14"/>
        </w:numPr>
        <w:spacing w:after="0"/>
      </w:pPr>
      <w:r w:rsidRPr="00E708F8">
        <w:t>the existence of functional nociceptors</w:t>
      </w:r>
    </w:p>
    <w:p w:rsidR="00E708F8" w:rsidRPr="00E708F8" w:rsidRDefault="00E708F8" w:rsidP="00114949">
      <w:pPr>
        <w:numPr>
          <w:ilvl w:val="0"/>
          <w:numId w:val="14"/>
        </w:numPr>
        <w:spacing w:after="0"/>
      </w:pPr>
      <w:r w:rsidRPr="00E708F8">
        <w:t xml:space="preserve">the presence and action of endogenous opioids and opioid receptors </w:t>
      </w:r>
    </w:p>
    <w:p w:rsidR="00E708F8" w:rsidRPr="00E708F8" w:rsidRDefault="00E708F8" w:rsidP="00114949">
      <w:pPr>
        <w:numPr>
          <w:ilvl w:val="0"/>
          <w:numId w:val="14"/>
        </w:numPr>
        <w:spacing w:after="0"/>
      </w:pPr>
      <w:r w:rsidRPr="00E708F8">
        <w:t>the activation of brain structures involved in pain processing</w:t>
      </w:r>
    </w:p>
    <w:p w:rsidR="00E708F8" w:rsidRPr="00E708F8" w:rsidRDefault="00E708F8" w:rsidP="00114949">
      <w:pPr>
        <w:numPr>
          <w:ilvl w:val="0"/>
          <w:numId w:val="14"/>
        </w:numPr>
        <w:spacing w:after="0"/>
      </w:pPr>
      <w:r w:rsidRPr="00E708F8">
        <w:t xml:space="preserve">the existence of pathways leading to higher brain structures </w:t>
      </w:r>
    </w:p>
    <w:p w:rsidR="00E708F8" w:rsidRPr="00E708F8" w:rsidRDefault="00E708F8" w:rsidP="00114949">
      <w:pPr>
        <w:numPr>
          <w:ilvl w:val="0"/>
          <w:numId w:val="14"/>
        </w:numPr>
        <w:spacing w:after="0"/>
      </w:pPr>
      <w:r w:rsidRPr="00E708F8">
        <w:t>the action of analgesics in reducing nociceptive responses</w:t>
      </w:r>
    </w:p>
    <w:p w:rsidR="00E708F8" w:rsidRPr="00E708F8" w:rsidRDefault="00E708F8" w:rsidP="00114949">
      <w:pPr>
        <w:numPr>
          <w:ilvl w:val="0"/>
          <w:numId w:val="14"/>
        </w:numPr>
        <w:spacing w:after="0"/>
      </w:pPr>
      <w:r w:rsidRPr="00E708F8">
        <w:t>the occurrence of avoidance learning</w:t>
      </w:r>
    </w:p>
    <w:p w:rsidR="00E708F8" w:rsidRPr="00E708F8" w:rsidRDefault="00E708F8" w:rsidP="00114949">
      <w:pPr>
        <w:numPr>
          <w:ilvl w:val="0"/>
          <w:numId w:val="14"/>
        </w:numPr>
        <w:spacing w:after="0"/>
      </w:pPr>
      <w:r w:rsidRPr="00E708F8">
        <w:t>the suspension of normal behaviour associated with a noxious stimulus</w:t>
      </w:r>
    </w:p>
    <w:p w:rsidR="00BC6B47" w:rsidRDefault="00BC6B47" w:rsidP="00E708F8"/>
    <w:p w:rsidR="00E708F8" w:rsidRPr="00E708F8" w:rsidRDefault="00E708F8" w:rsidP="00E708F8">
      <w:r w:rsidRPr="00E708F8">
        <w:t xml:space="preserve">All of the above demonstrated convincingly that pain in octopi and fish may be very similar to that of mammals and birds. Yet, generalizations may still require additional “testing” on the basis of uncovering comparable mechanisms and comparable behaviors. But behaviors, on the other hand, can be induced by either pain or fear. Although both highly aversive their mechanisms are surely different. It is literally absurd to argue that the capacity to experience pain and suffering is associated with the size and structure of an animal’s brain (!), e.g. see Iggo (1984). Equally improbable are theories claiming that the development of a single brain structure is an indicator of the ability to perceive “pain and suffering”. Bermond (1997) for example proposed that an animal must </w:t>
      </w:r>
      <w:r w:rsidR="00BC6B47" w:rsidRPr="00E708F8">
        <w:t>possess</w:t>
      </w:r>
      <w:r w:rsidRPr="00E708F8">
        <w:t xml:space="preserve"> a </w:t>
      </w:r>
      <w:r w:rsidR="00AA7815" w:rsidRPr="00E708F8">
        <w:t>well-developed</w:t>
      </w:r>
      <w:r w:rsidRPr="00E708F8">
        <w:t xml:space="preserve"> prefrontal cortex and right neocortex. In this framework, only humans, higher apes - and possibly dolphins - can experience suffering.</w:t>
      </w:r>
    </w:p>
    <w:p w:rsidR="00E708F8" w:rsidRPr="00E708F8" w:rsidRDefault="00E708F8" w:rsidP="00E708F8">
      <w:r w:rsidRPr="00E708F8">
        <w:t xml:space="preserve">The ability of an animal to suffer from pain is likely related to the amount of associative neural circuitry linking sub-cortical structures to higher levels of the nervous system. A reasonable criterion for assessing pain induced suffering is does the animal actively seek pain relief. Animals who protect injured parts, reduce activity when sick, or </w:t>
      </w:r>
      <w:r w:rsidR="00BC6B47" w:rsidRPr="00E708F8">
        <w:t>self-administer</w:t>
      </w:r>
      <w:r w:rsidRPr="00E708F8">
        <w:t xml:space="preserve"> opiate and non-opiate drugs are capable of suffering from pain. Fish, amphibians and reptiles may represent a “gray area” for understanding, pain, but they seem to strongly suffer from fear as they will avoid a place where an aversive event has taken place. It has been shown that fear operates in a more primitive subcortical brain circuit than pain. When the cortex is removed, an animal will no longer suffer from pain but it can still learn a conditional fear response. A review of the literature indicated that prefrontal cortex activation tends to increase pain perception but reduce fear responses. Fear is extremely aversive and it is likely that it causes suffering in all vertebrates and possibly invertebrates such as the octopus that has a </w:t>
      </w:r>
      <w:r w:rsidR="00BC6B47" w:rsidRPr="00E708F8">
        <w:t>well-developed</w:t>
      </w:r>
      <w:r w:rsidRPr="00E708F8">
        <w:t xml:space="preserve"> nervous system. Pain perception requires more higher association circuits than responses to fear. </w:t>
      </w:r>
      <w:r w:rsidRPr="00E708F8">
        <w:lastRenderedPageBreak/>
        <w:t>Therefore it is likely that as the phylogenetic scale is descended there may be animals which would suffer from fear but not pain. </w:t>
      </w:r>
    </w:p>
    <w:p w:rsidR="00E708F8" w:rsidRPr="00E708F8" w:rsidRDefault="00E708F8" w:rsidP="00E708F8">
      <w:r w:rsidRPr="00E708F8">
        <w:t>All in all, no scientific evidence can be really cited to support the arguments that NHP, e.g. monkeys, are more susceptive to “suffering” than a large number of other species with various degrees of phylogenetical similarity to humans.</w:t>
      </w:r>
    </w:p>
    <w:p w:rsidR="00E708F8" w:rsidRPr="00E708F8" w:rsidRDefault="00E708F8" w:rsidP="00E708F8">
      <w:r w:rsidRPr="00E708F8">
        <w:t>In closing, we remind the reader that the Committee on Recognition and Alleviation of Pain in Laboratory Animals of the National Research Council indicates the following regarding NHP behavior: Nonhuman primates show remarkably little reaction to surgical procedures or to injury, especially in the presence of humans, and might look well until they are gravely ill or in severe pain. Viewing an animal from a distance or by video can aid in detecting subtle clinical changes. A nonhuman primate that appears sick is likely to be critically ill and might require rapid attention.</w:t>
      </w:r>
    </w:p>
    <w:p w:rsidR="00E708F8" w:rsidRPr="00E708F8" w:rsidRDefault="00E708F8" w:rsidP="00E708F8">
      <w:pPr>
        <w:rPr>
          <w:i/>
        </w:rPr>
      </w:pPr>
      <w:r w:rsidRPr="00E708F8">
        <w:rPr>
          <w:i/>
        </w:rPr>
        <w:t>A nonhuman primate in pain has a general appearance of misery and dejection. It might huddle in a crouched posture with its arms across its chest and its head forward with a “sad” facial expression or a grimace and glassy eyes. It might moan or scream, avoid its companions, and stop grooming.</w:t>
      </w:r>
    </w:p>
    <w:p w:rsidR="00E708F8" w:rsidRPr="00E708F8" w:rsidRDefault="00E708F8" w:rsidP="00E708F8">
      <w:r w:rsidRPr="00E708F8">
        <w:t>We have *never* observed such behaviors in any of the animals over a period of 30 years.</w:t>
      </w:r>
    </w:p>
    <w:p w:rsidR="00E708F8" w:rsidRPr="00E708F8" w:rsidRDefault="00E708F8" w:rsidP="00E708F8">
      <w:pPr>
        <w:rPr>
          <w:i/>
        </w:rPr>
      </w:pPr>
      <w:r w:rsidRPr="00E708F8">
        <w:rPr>
          <w:i/>
        </w:rPr>
        <w:t>A monkey in pain can also attract altered attention from its cage mates, varying from a lack of social grooming to attack. The animal may show acute abdominal pain through facial contortions, clenching of teeth, restlessness, and shaking accompanied by grunts and moans. Head pain may be manifest by head pressing against the enclosure surface. Self-directed injurious behavior may be a sign of more intense pain.</w:t>
      </w:r>
    </w:p>
    <w:p w:rsidR="00E708F8" w:rsidRPr="00E708F8" w:rsidRDefault="00E708F8" w:rsidP="00E708F8">
      <w:r w:rsidRPr="00E708F8">
        <w:t>We do not have animals showing such behaviors, and if even if any animal would transiently behavior in any similar fashion, it would be instantly treated and stopped from experimentation.</w:t>
      </w:r>
    </w:p>
    <w:p w:rsidR="00E708F8" w:rsidRPr="00E708F8" w:rsidRDefault="00E708F8" w:rsidP="00E708F8">
      <w:pPr>
        <w:rPr>
          <w:i/>
        </w:rPr>
      </w:pPr>
      <w:r w:rsidRPr="00E708F8">
        <w:rPr>
          <w:i/>
        </w:rPr>
        <w:t>Primates in pain usually refuse food and water. If an animal is well socialized or trained to perform tasks as part of a research protocol, changes in response to familiar personnel or in willingness to cooperate may indicate pain.</w:t>
      </w:r>
    </w:p>
    <w:p w:rsidR="00E708F8" w:rsidRPr="00E708F8" w:rsidRDefault="00E708F8" w:rsidP="00E708F8">
      <w:r w:rsidRPr="00E708F8">
        <w:t>Yes, exactly so. This is why we have repeatedly stressed that causing pain and discomfort to the animals, would critically affect research; in fact it would make it impossible.</w:t>
      </w:r>
    </w:p>
    <w:p w:rsidR="00114949" w:rsidRDefault="00114949" w:rsidP="00114949">
      <w:pPr>
        <w:pStyle w:val="Heading2"/>
      </w:pPr>
      <w:bookmarkStart w:id="38" w:name="_Toc401414683"/>
      <w:bookmarkStart w:id="39" w:name="_Toc410398165"/>
      <w:r>
        <w:t>Animal Experiments in MPI</w:t>
      </w:r>
      <w:bookmarkEnd w:id="38"/>
      <w:bookmarkEnd w:id="39"/>
    </w:p>
    <w:p w:rsidR="00114949" w:rsidRDefault="00114949" w:rsidP="00114949">
      <w:r>
        <w:t>In general, n</w:t>
      </w:r>
      <w:r w:rsidRPr="00691199">
        <w:t xml:space="preserve">on-human primates (NHPs) are used in toxicology tests, studies of AIDS and hepatitis, studies </w:t>
      </w:r>
      <w:r w:rsidRPr="00691199">
        <w:t>of neurology, behavior and cognition, reproduction, genetics, and xenotransplantation</w:t>
      </w:r>
      <w:r>
        <w:t>. Our research is in the field of behavior and cognition. Monkeys are the best existing models for this kind of work.</w:t>
      </w:r>
    </w:p>
    <w:p w:rsidR="00114949" w:rsidRDefault="00114949" w:rsidP="00114949">
      <w:r>
        <w:t>Our stand on the issue of animal experimentation can therefore be summarized as follows:</w:t>
      </w:r>
    </w:p>
    <w:p w:rsidR="00114949" w:rsidRDefault="00114949" w:rsidP="00114949">
      <w:pPr>
        <w:numPr>
          <w:ilvl w:val="0"/>
          <w:numId w:val="10"/>
        </w:numPr>
      </w:pPr>
      <w:r>
        <w:t>Experiments using animals have played a crucial role in the development of modern medical treatments, and they will continue to be necessary.</w:t>
      </w:r>
    </w:p>
    <w:p w:rsidR="00114949" w:rsidRDefault="00114949" w:rsidP="00114949">
      <w:pPr>
        <w:numPr>
          <w:ilvl w:val="0"/>
          <w:numId w:val="10"/>
        </w:numPr>
      </w:pPr>
      <w:r>
        <w:t>Experiments using animals are also crucial for providing us with that fundamental biological knowledge that is absolutely necessary for understanding the behavior and interaction of both animals and humans, an interaction on which life itself is based.</w:t>
      </w:r>
    </w:p>
    <w:p w:rsidR="00114949" w:rsidRDefault="00114949" w:rsidP="00114949">
      <w:pPr>
        <w:numPr>
          <w:ilvl w:val="0"/>
          <w:numId w:val="10"/>
        </w:numPr>
      </w:pPr>
      <w:r>
        <w:t>The arguments for banning experiments on animals, in particular those arguments that hold that there are empirically and morally superior alternatives to such experimentation, are simply wrong. Equally wrong is the view that the suffering of animals must be counterbalanced with “good” results or “immediate payoffs.” Any notions of “good result” and “worthwhile payoff” are totally subjective, and are generally prejudiced against research realities.  Most experiments have negligible short-term benefits, while their long-term benefits are really incalculable.  Scrutinizing science in this casual and arbitrary way is simply unrealistic and even cynical.</w:t>
      </w:r>
    </w:p>
    <w:p w:rsidR="00114949" w:rsidRDefault="00114949" w:rsidP="00114949">
      <w:pPr>
        <w:numPr>
          <w:ilvl w:val="0"/>
          <w:numId w:val="10"/>
        </w:numPr>
      </w:pPr>
      <w:r>
        <w:t>Once again, some scientific questions can be answered only by animal research.  This is a fact, and it will remain so for long time in the future.  This fact must be brought to the attention of everyone who needs to form an opinion based on scientific fact and ethical concern instead of on propaganda.</w:t>
      </w:r>
    </w:p>
    <w:p w:rsidR="00D54A72" w:rsidRDefault="00D54A72" w:rsidP="00114949">
      <w:pPr>
        <w:pStyle w:val="Heading1"/>
      </w:pPr>
      <w:bookmarkStart w:id="40" w:name="_Toc410398166"/>
      <w:bookmarkStart w:id="41" w:name="_Toc401414684"/>
      <w:r>
        <w:t>Current Use of Primates in Basic and Translational Research</w:t>
      </w:r>
      <w:bookmarkEnd w:id="40"/>
    </w:p>
    <w:p w:rsidR="00CA0FEA" w:rsidRDefault="00114949" w:rsidP="00D54A72">
      <w:pPr>
        <w:pStyle w:val="Heading2"/>
      </w:pPr>
      <w:bookmarkStart w:id="42" w:name="_Toc410398167"/>
      <w:r w:rsidRPr="00114949">
        <w:t>Experimental Ebola Vaccine in Monkey</w:t>
      </w:r>
      <w:r>
        <w:t>s</w:t>
      </w:r>
      <w:bookmarkEnd w:id="41"/>
      <w:bookmarkEnd w:id="42"/>
    </w:p>
    <w:p w:rsidR="005461CA" w:rsidRDefault="00942440" w:rsidP="00CB66AA">
      <w:r>
        <w:t>Ebola</w:t>
      </w:r>
      <w:r w:rsidR="00C47EFE">
        <w:t xml:space="preserve">virus </w:t>
      </w:r>
      <w:r>
        <w:t xml:space="preserve">(of the filovirus family) </w:t>
      </w:r>
      <w:r w:rsidR="00C47EFE">
        <w:t xml:space="preserve">has very </w:t>
      </w:r>
      <w:r w:rsidR="00C47EFE" w:rsidRPr="00CB66AA">
        <w:t xml:space="preserve">high mortality rates in humans. </w:t>
      </w:r>
      <w:r w:rsidR="00C47EFE">
        <w:t xml:space="preserve">Although it is </w:t>
      </w:r>
      <w:r w:rsidR="00C47EFE" w:rsidRPr="00CB66AA">
        <w:t>endemic to sub-Saharan Africa</w:t>
      </w:r>
      <w:r w:rsidR="00C47EFE">
        <w:t xml:space="preserve">, a variant of the virus </w:t>
      </w:r>
      <w:r w:rsidR="00C47EFE" w:rsidRPr="00CB66AA">
        <w:t xml:space="preserve">was recently discovered in </w:t>
      </w:r>
      <w:r w:rsidR="00C47EFE">
        <w:t>Europe (</w:t>
      </w:r>
      <w:r w:rsidR="00C47EFE" w:rsidRPr="00CB66AA">
        <w:t>Spain</w:t>
      </w:r>
      <w:r w:rsidR="00C47EFE">
        <w:t>), suggesting a rapid geographic spread.</w:t>
      </w:r>
      <w:r w:rsidR="00C47EFE" w:rsidRPr="00CB66AA">
        <w:t xml:space="preserve"> </w:t>
      </w:r>
      <w:r w:rsidR="00C47EFE">
        <w:t xml:space="preserve"> The African </w:t>
      </w:r>
      <w:r w:rsidR="00CB66AA" w:rsidRPr="00CB66AA">
        <w:t xml:space="preserve">Ebola epidemic is </w:t>
      </w:r>
      <w:r w:rsidR="00C47EFE">
        <w:t xml:space="preserve">currently </w:t>
      </w:r>
      <w:r w:rsidR="00CB66AA" w:rsidRPr="00CB66AA">
        <w:t>growing exponentially and models show there could be hundreds of thousands of cases in a matter of months.</w:t>
      </w:r>
      <w:r w:rsidR="00534844">
        <w:t xml:space="preserve">  </w:t>
      </w:r>
      <w:r w:rsidR="00C47EFE">
        <w:t>There is obviously an urgent need for the development of d</w:t>
      </w:r>
      <w:r w:rsidR="00CB66AA" w:rsidRPr="00CB66AA">
        <w:t>iagnostics, vaccines, and therapeutics</w:t>
      </w:r>
      <w:r w:rsidR="00C47EFE">
        <w:t xml:space="preserve">, and the only way of doing this is, once again, the </w:t>
      </w:r>
      <w:r w:rsidR="00CB66AA" w:rsidRPr="00CB66AA">
        <w:t>establishment of animal models</w:t>
      </w:r>
      <w:r w:rsidR="00C47EFE">
        <w:t xml:space="preserve">. </w:t>
      </w:r>
      <w:r w:rsidR="00CB66AA" w:rsidRPr="00CB66AA">
        <w:t xml:space="preserve">Rhesus and </w:t>
      </w:r>
      <w:r w:rsidR="00CB66AA" w:rsidRPr="00CB66AA">
        <w:lastRenderedPageBreak/>
        <w:t>cynomolgus macaques are representative models of filovirus infection as they exhibit remarkably similar symptoms to those observed in humans. Rodent models require adaptation of the virus to produce lethal disease and do not mirror all symptoms of human filovirus infection</w:t>
      </w:r>
      <w:r w:rsidR="00C47EFE">
        <w:t xml:space="preserve"> </w:t>
      </w:r>
      <w:r w:rsidR="00C47EFE">
        <w:fldChar w:fldCharType="begin">
          <w:fldData xml:space="preserve">PEVuZE5vdGU+PENpdGU+PEF1dGhvcj5OYWtheWFtYTwvQXV0aG9yPjxZZWFyPjIwMTM8L1llYXI+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</w:fldData>
        </w:fldChar>
      </w:r>
      <w:r w:rsidR="00C47EFE">
        <w:instrText xml:space="preserve"> ADDIN EN.CITE </w:instrText>
      </w:r>
      <w:r w:rsidR="00C47EFE">
        <w:fldChar w:fldCharType="begin">
          <w:fldData xml:space="preserve">PEVuZE5vdGU+PENpdGU+PEF1dGhvcj5OYWtheWFtYTwvQXV0aG9yPjxZZWFyPjIwMTM8L1llYXI+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</w:fldData>
        </w:fldChar>
      </w:r>
      <w:r w:rsidR="00C47EFE">
        <w:instrText xml:space="preserve"> ADDIN EN.CITE.DATA </w:instrText>
      </w:r>
      <w:r w:rsidR="00C47EFE">
        <w:fldChar w:fldCharType="end"/>
      </w:r>
      <w:r w:rsidR="00C47EFE">
        <w:fldChar w:fldCharType="separate"/>
      </w:r>
      <w:r w:rsidR="00C47EFE">
        <w:rPr>
          <w:noProof/>
        </w:rPr>
        <w:t>[</w:t>
      </w:r>
      <w:hyperlink w:anchor="_ENREF_1" w:tooltip="Nakayama, 2013 #53341" w:history="1">
        <w:r w:rsidR="002E24CD">
          <w:rPr>
            <w:noProof/>
          </w:rPr>
          <w:t>1</w:t>
        </w:r>
      </w:hyperlink>
      <w:r w:rsidR="00C47EFE">
        <w:rPr>
          <w:noProof/>
        </w:rPr>
        <w:t>]</w:t>
      </w:r>
      <w:r w:rsidR="00C47EFE">
        <w:fldChar w:fldCharType="end"/>
      </w:r>
      <w:r w:rsidR="00CB66AA" w:rsidRPr="00CB66AA">
        <w:t>.</w:t>
      </w:r>
      <w:r w:rsidR="005461CA">
        <w:t xml:space="preserve">  Attempt to use a known biopharmaceutical drug in </w:t>
      </w:r>
      <w:r>
        <w:t>monkey</w:t>
      </w:r>
      <w:r w:rsidR="005461CA">
        <w:t>s</w:t>
      </w:r>
      <w:r>
        <w:t xml:space="preserve"> has recently raised some hopes</w:t>
      </w:r>
      <w:r w:rsidR="005461CA">
        <w:t xml:space="preserve">. The investigators found that </w:t>
      </w:r>
      <w:r w:rsidRPr="00942440">
        <w:t>100% of the treated monkeys survived, and 100% of the control animals quickly died</w:t>
      </w:r>
      <w:r>
        <w:t xml:space="preserve"> </w:t>
      </w:r>
      <w:r>
        <w:fldChar w:fldCharType="begin"/>
      </w:r>
      <w:r>
        <w:instrText xml:space="preserve"> ADDIN EN.CITE &lt;EndNote&gt;&lt;Cite&gt;&lt;Author&gt;Qiu&lt;/Author&gt;&lt;Year&gt;2014&lt;/Year&gt;&lt;RecNum&gt;53342&lt;/RecNum&gt;&lt;DisplayText&gt;[2]&lt;/DisplayText&gt;&lt;record&gt;&lt;rec-number&gt;53342&lt;/rec-number&gt;&lt;foreign-keys&gt;&lt;key app="EN" db-id="zssrt05ea5a9vvew0zqpxsscdsp2x55xwt99"&gt;53342&lt;/key&gt;&lt;/foreign-keys&gt;&lt;ref-type name="Journal Article"&gt;17&lt;/ref-type&gt;&lt;contributors&gt;&lt;authors&gt;&lt;author&gt;Qiu, Xiangguo&lt;/author&gt;&lt;author&gt;Wong, Gary&lt;/author&gt;&lt;author&gt;Audet, Jonathan&lt;/author&gt;&lt;author&gt;Bello, Alexander&lt;/author&gt;&lt;author&gt;Fernando, Lisa&lt;/author&gt;&lt;author&gt;Alimonti, Judie B.&lt;/author&gt;&lt;author&gt;Fausther-Bovendo, Hugues&lt;/author&gt;&lt;author&gt;Wei, Haiyan&lt;/author&gt;&lt;author&gt;Aviles, Jenna&lt;/author&gt;&lt;author&gt;Hiatt, Ernie&lt;/author&gt;&lt;author&gt;Johnson, Ashley&lt;/author&gt;&lt;author&gt;Morton, Josh&lt;/author&gt;&lt;author&gt;Swope, Kelsi&lt;/author&gt;&lt;author&gt;Bohorov, Ognian&lt;/author&gt;&lt;author&gt;Bohorova, Natasha&lt;/author&gt;&lt;author&gt;Goodman, Charles&lt;/author&gt;&lt;author&gt;Kim, Do&lt;/author&gt;&lt;author&gt;Pauly, Michael H.&lt;/author&gt;&lt;author&gt;Velasco, Jesus&lt;/author&gt;&lt;author&gt;Pettitt, James&lt;/author&gt;&lt;author&gt;Olinger, Gene G.&lt;/author&gt;&lt;author&gt;Whaley, Kevin&lt;/author&gt;&lt;author&gt;Xu, Bianli&lt;/author&gt;&lt;author&gt;Strong, James E.&lt;/author&gt;&lt;author&gt;Zeitlin, Larry&lt;/author&gt;&lt;author&gt;Kobinger, Gary P.&lt;/author&gt;&lt;/authors&gt;&lt;/contributors&gt;&lt;titles&gt;&lt;title&gt;Reversion of advanced Ebola virus disease in nonhuman primates with ZMapp&lt;/title&gt;&lt;secondary-title&gt;Nature&lt;/secondary-title&gt;&lt;/titles&gt;&lt;periodical&gt;&lt;full-title&gt;Nature&lt;/full-title&gt;&lt;/periodical&gt;&lt;volume&gt;advance online publication&lt;/volume&gt;&lt;dates&gt;&lt;year&gt;2014&lt;/year&gt;&lt;pub-dates&gt;&lt;date&gt;08/29/online&lt;/date&gt;&lt;/pub-dates&gt;&lt;/dates&gt;&lt;publisher&gt;Nature Publishing Group, a division of Macmillan Publishers Limited. All Rights Reserved.&lt;/publisher&gt;&lt;isbn&gt;1476-4687&lt;/isbn&gt;&lt;work-type&gt;Article&lt;/work-type&gt;&lt;urls&gt;&lt;related-urls&gt;&lt;url&gt;http://dx.doi.org/10.1038/nature13777&lt;/url&gt;&lt;/related-urls&gt;&lt;/urls&gt;&lt;electronic-resource-num&gt;10.1038/nature13777&lt;/electronic-resource-num&gt;&lt;/record&gt;&lt;/Cite&gt;&lt;/EndNote&gt;</w:instrText>
      </w:r>
      <w:r>
        <w:fldChar w:fldCharType="separate"/>
      </w:r>
      <w:r>
        <w:rPr>
          <w:noProof/>
        </w:rPr>
        <w:t>[</w:t>
      </w:r>
      <w:hyperlink w:anchor="_ENREF_2" w:tooltip="Qiu, 2014 #53342" w:history="1">
        <w:r w:rsidR="002E24CD">
          <w:rPr>
            <w:noProof/>
          </w:rPr>
          <w:t>2</w:t>
        </w:r>
      </w:hyperlink>
      <w:r>
        <w:rPr>
          <w:noProof/>
        </w:rPr>
        <w:t>]</w:t>
      </w:r>
      <w:r>
        <w:fldChar w:fldCharType="end"/>
      </w:r>
      <w:r w:rsidRPr="00942440">
        <w:t xml:space="preserve">. </w:t>
      </w:r>
      <w:r w:rsidR="005461CA">
        <w:t xml:space="preserve">Positive results were also obtained with the </w:t>
      </w:r>
      <w:r w:rsidRPr="00942440">
        <w:t xml:space="preserve">strain </w:t>
      </w:r>
      <w:r w:rsidR="005461CA">
        <w:t xml:space="preserve">currently devastating </w:t>
      </w:r>
      <w:r w:rsidRPr="00942440">
        <w:t>West Africa</w:t>
      </w:r>
      <w:r w:rsidR="005461CA">
        <w:t>.</w:t>
      </w:r>
    </w:p>
    <w:p w:rsidR="00C47EFE" w:rsidRDefault="00C47EFE" w:rsidP="00CB66AA">
      <w:r w:rsidRPr="00CB66AA">
        <w:t xml:space="preserve">Science and Science Translational Medicine have made this collection of research and news articles </w:t>
      </w:r>
      <w:r>
        <w:t>(</w:t>
      </w:r>
      <w:hyperlink r:id="rId10" w:history="1">
        <w:r w:rsidRPr="005C2722">
          <w:rPr>
            <w:rStyle w:val="Hyperlink"/>
          </w:rPr>
          <w:t>http://www.sciencemag.org/site/extra/ebola/</w:t>
        </w:r>
      </w:hyperlink>
      <w:r>
        <w:t xml:space="preserve">) </w:t>
      </w:r>
      <w:r w:rsidRPr="00CB66AA">
        <w:t>on the viral disease freely available to res</w:t>
      </w:r>
      <w:r>
        <w:t>earchers and the general public.</w:t>
      </w:r>
    </w:p>
    <w:p w:rsidR="000C7150" w:rsidRDefault="00F37F47" w:rsidP="00D54A72">
      <w:pPr>
        <w:pStyle w:val="Heading2"/>
      </w:pPr>
      <w:bookmarkStart w:id="43" w:name="_Toc410398168"/>
      <w:r>
        <w:t>Transgenic Monkey Experiments</w:t>
      </w:r>
      <w:bookmarkEnd w:id="43"/>
    </w:p>
    <w:p w:rsidR="000C7150" w:rsidRDefault="00A16CD5" w:rsidP="00196064">
      <w:r>
        <w:t>T</w:t>
      </w:r>
      <w:r w:rsidRPr="000C7150">
        <w:t>his decade has seen the generatio</w:t>
      </w:r>
      <w:r>
        <w:t>n of a transgenic rhesus monkey</w:t>
      </w:r>
      <w:r w:rsidRPr="000C7150">
        <w:t xml:space="preserve"> and the first </w:t>
      </w:r>
      <w:r>
        <w:t xml:space="preserve">reliable </w:t>
      </w:r>
      <w:r w:rsidRPr="000C7150">
        <w:t>primate model o</w:t>
      </w:r>
      <w:r>
        <w:t xml:space="preserve">f </w:t>
      </w:r>
      <w:r w:rsidRPr="000C7150">
        <w:t xml:space="preserve">Huntington's </w:t>
      </w:r>
      <w:r>
        <w:t xml:space="preserve">disease also </w:t>
      </w:r>
      <w:r w:rsidR="00196064">
        <w:t>in this species. Specifically, t</w:t>
      </w:r>
      <w:r w:rsidR="00196064" w:rsidRPr="000C7150">
        <w:t xml:space="preserve">he birth of </w:t>
      </w:r>
      <w:r w:rsidR="00196064">
        <w:t>this transgenic marmoset baby has been considered a true</w:t>
      </w:r>
      <w:r w:rsidR="00196064" w:rsidRPr="000C7150">
        <w:t xml:space="preserve"> milestone</w:t>
      </w:r>
      <w:r w:rsidR="00196064">
        <w:t xml:space="preserve"> </w:t>
      </w:r>
      <w:r w:rsidR="00196064">
        <w:fldChar w:fldCharType="begin">
          <w:fldData xml:space="preserve">PEVuZE5vdGU+PENpdGU+PEF1dGhvcj5TYXNha2k8L0F1dGhvcj48WWVhcj4yMDA5PC9ZZWFyPjxS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</w:fldData>
        </w:fldChar>
      </w:r>
      <w:r w:rsidR="00196064">
        <w:instrText xml:space="preserve"> ADDIN EN.CITE </w:instrText>
      </w:r>
      <w:r w:rsidR="00196064">
        <w:fldChar w:fldCharType="begin">
          <w:fldData xml:space="preserve">PEVuZE5vdGU+PENpdGU+PEF1dGhvcj5TYXNha2k8L0F1dGhvcj48WWVhcj4yMDA5PC9ZZWFyPjxS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</w:fldData>
        </w:fldChar>
      </w:r>
      <w:r w:rsidR="00196064">
        <w:instrText xml:space="preserve"> ADDIN EN.CITE.DATA </w:instrText>
      </w:r>
      <w:r w:rsidR="00196064">
        <w:fldChar w:fldCharType="end"/>
      </w:r>
      <w:r w:rsidR="00196064">
        <w:fldChar w:fldCharType="separate"/>
      </w:r>
      <w:r w:rsidR="00196064">
        <w:rPr>
          <w:noProof/>
        </w:rPr>
        <w:t>[</w:t>
      </w:r>
      <w:hyperlink w:anchor="_ENREF_3" w:tooltip="Sasaki, 2009 #53343" w:history="1">
        <w:r w:rsidR="002E24CD">
          <w:rPr>
            <w:noProof/>
          </w:rPr>
          <w:t>3</w:t>
        </w:r>
      </w:hyperlink>
      <w:r w:rsidR="00196064">
        <w:rPr>
          <w:noProof/>
        </w:rPr>
        <w:t>]</w:t>
      </w:r>
      <w:r w:rsidR="00196064">
        <w:fldChar w:fldCharType="end"/>
      </w:r>
      <w:r w:rsidR="00196064" w:rsidRPr="000C7150">
        <w:t>. Subsequent generations</w:t>
      </w:r>
      <w:r w:rsidR="00196064">
        <w:t xml:space="preserve">, </w:t>
      </w:r>
      <w:r w:rsidR="00196064" w:rsidRPr="000C7150">
        <w:t xml:space="preserve">produced by natural propagation, </w:t>
      </w:r>
      <w:r w:rsidR="00196064">
        <w:t xml:space="preserve">can eventually establish </w:t>
      </w:r>
      <w:r w:rsidR="00196064" w:rsidRPr="000C7150">
        <w:t>transgene-specific monkey colonies — a potentially invaluable resource for studying incurable human disorders, and one that may also contribute to preserv</w:t>
      </w:r>
      <w:r w:rsidR="00196064">
        <w:t>ing endangered primate species.</w:t>
      </w:r>
    </w:p>
    <w:p w:rsidR="00810BA7" w:rsidRDefault="00534844" w:rsidP="00D54A72">
      <w:pPr>
        <w:pStyle w:val="Heading2"/>
      </w:pPr>
      <w:bookmarkStart w:id="44" w:name="_Toc410398169"/>
      <w:r>
        <w:t>NHP Experiments in China</w:t>
      </w:r>
      <w:r w:rsidR="00810BA7">
        <w:t xml:space="preserve"> (</w:t>
      </w:r>
      <w:hyperlink r:id="rId11" w:history="1">
        <w:r w:rsidR="00810BA7">
          <w:rPr>
            <w:rStyle w:val="Hyperlink"/>
          </w:rPr>
          <w:t>Cell2007</w:t>
        </w:r>
      </w:hyperlink>
      <w:r w:rsidR="00810BA7">
        <w:t>)</w:t>
      </w:r>
      <w:bookmarkEnd w:id="44"/>
    </w:p>
    <w:p w:rsidR="00196064" w:rsidRDefault="00534844" w:rsidP="00810BA7">
      <w:r>
        <w:t xml:space="preserve">China is home to one-tenth of the world’s nonhuman primates, with about 20 native species and an abundance of rhesus macaques (Macaca mulatta).  Intensive research </w:t>
      </w:r>
      <w:r w:rsidR="00CE23D1">
        <w:t xml:space="preserve">– some in collaboration with US and European research centers – includes </w:t>
      </w:r>
      <w:r>
        <w:t xml:space="preserve">monkey embryo reprogramming, differentiation of macaque stem cells into neural progenitor </w:t>
      </w:r>
      <w:r w:rsidR="00CE23D1">
        <w:t xml:space="preserve">cells, </w:t>
      </w:r>
      <w:r>
        <w:t>programmed expression of the nonhuman primate genome during embryonic development</w:t>
      </w:r>
      <w:r w:rsidR="00CE23D1">
        <w:t xml:space="preserve">, comparative genomics, chronic hepatitis, diabetes, geriatrics, metabolic syndromes, </w:t>
      </w:r>
      <w:r w:rsidR="00CE23D1" w:rsidRPr="00CE23D1">
        <w:t>L-DOPA-induced dyskinesias</w:t>
      </w:r>
      <w:r w:rsidR="00CE23D1">
        <w:t xml:space="preserve">, Parkinson’s disease, diabetes, and cardiovascular disease.  Notably, when the Beijing municipal government released a 2004 draft of an animal welfare law on its website for public comment, the reaction was so overwhelmingly negative that the draft was withdrawn 2 days later. Many Chinese criticized the proposed law for going too far and not being realistic. There are 135 million Chinese (about one tenth of the population) living on less than $1 a day, which the World Bank defines as </w:t>
      </w:r>
      <w:r w:rsidR="00CE23D1" w:rsidRPr="00CE23D1">
        <w:rPr>
          <w:b/>
          <w:i/>
        </w:rPr>
        <w:t>abject poverty</w:t>
      </w:r>
      <w:r w:rsidR="00CE23D1">
        <w:t xml:space="preserve">. In comparison, “monkeys listen to music, have toys to play with, and drink purified water” </w:t>
      </w:r>
      <w:r w:rsidR="00CE23D1">
        <w:t xml:space="preserve">in Wincon’s AAALAC-accredited lab, according to Zhang. </w:t>
      </w:r>
    </w:p>
    <w:p w:rsidR="00DF4B3C" w:rsidRDefault="00DF4B3C" w:rsidP="00D54A72">
      <w:pPr>
        <w:pStyle w:val="Heading2"/>
      </w:pPr>
      <w:bookmarkStart w:id="45" w:name="_Toc410398170"/>
      <w:r w:rsidRPr="00DF4B3C">
        <w:t>Experimental treatment approaches for malignant gliomas</w:t>
      </w:r>
      <w:bookmarkEnd w:id="45"/>
    </w:p>
    <w:p w:rsidR="00DF4B3C" w:rsidRDefault="002E6457" w:rsidP="00DF4B3C">
      <w:r w:rsidRPr="002E6457">
        <w:t>The malignant gliomas are rapidly progressive brain tumors that are classified as anaplastic astrocytoma (AAs), oligodendroglial tumors, and glioblastoma (GBM), based upon their histopathologic features. The prognosis for these patients is poor, even after aggressive treatment that includes surgery, adjuvant radiation therapy (RT), and adjuvant chemotherapy.</w:t>
      </w:r>
    </w:p>
    <w:p w:rsidR="002E6457" w:rsidRDefault="002E6457" w:rsidP="00DF4B3C">
      <w:r w:rsidRPr="002E6457">
        <w:t>Glioblastoma multiforme (GBM) is one of the most frequently occurring tumors in the central nervous system and the most malignant tumor among gliomas. Despite aggressive treatment including surgery, adjuvant TMZ-based chemotherapy, and radiotherapy, GBM still has a dismal prognosis: the median survival is 14.6 months from diagnosis.</w:t>
      </w:r>
    </w:p>
    <w:p w:rsidR="002E6457" w:rsidRDefault="002E6457" w:rsidP="00DF4B3C">
      <w:r w:rsidRPr="002E6457">
        <w:t>This review presents compelling evidence that human glioblastoma is a heterogeneous tumor composed from tumor cells and small portion of cancer stem cells -- tumor-initiating cells, which have a high tumorigenic potential and a low proliferation rate. Glioma cancer stem cells are phenotypically similar to the normal stem cells, they express CD133 gene and other genes characteristic of neural stem cells and possess the self-renewal potential.</w:t>
      </w:r>
    </w:p>
    <w:p w:rsidR="009C3CE2" w:rsidRDefault="002E6457" w:rsidP="00DF4B3C">
      <w:r w:rsidRPr="002E6457">
        <w:t xml:space="preserve">Glioblastoma (GBM) is the most malignant </w:t>
      </w:r>
      <w:r>
        <w:t xml:space="preserve">and lethal </w:t>
      </w:r>
      <w:r w:rsidRPr="002E6457">
        <w:t>brain tumor and is highly resistant to intensive combination therapies and anti-VEGF therapies.</w:t>
      </w:r>
    </w:p>
    <w:p w:rsidR="009C3CE2" w:rsidRDefault="009C3CE2" w:rsidP="009C3CE2">
      <w:r>
        <w:t xml:space="preserve">Despite optimal treatment and evolving standard of care, the median survival of patients diagnosed with GBM is only 12–15 </w:t>
      </w:r>
      <w:proofErr w:type="spellStart"/>
      <w:r>
        <w:t>mo</w:t>
      </w:r>
      <w:proofErr w:type="spellEnd"/>
      <w:r>
        <w:t xml:space="preserve"> (1).</w:t>
      </w:r>
    </w:p>
    <w:p w:rsidR="002E6457" w:rsidRDefault="002E6457" w:rsidP="00DF4B3C">
      <w:r w:rsidRPr="002E6457">
        <w:t xml:space="preserve"> To assess the resistance mechanism to anti-VEGF therapy, we examined the vessels of GBMs in tumors that were induced by the transduction of p53+/− heterozygous mice with lentiviral vectors containing oncogenes and the marker GFP in the hippocampus of GFAP-</w:t>
      </w:r>
      <w:proofErr w:type="spellStart"/>
      <w:r w:rsidRPr="002E6457">
        <w:t>Cre</w:t>
      </w:r>
      <w:proofErr w:type="spellEnd"/>
      <w:r w:rsidRPr="002E6457">
        <w:t xml:space="preserve"> recombinase (</w:t>
      </w:r>
      <w:proofErr w:type="spellStart"/>
      <w:r w:rsidRPr="002E6457">
        <w:t>Cre</w:t>
      </w:r>
      <w:proofErr w:type="spellEnd"/>
      <w:r w:rsidRPr="002E6457">
        <w:t xml:space="preserve">) mice. We were surprised to observe GFP+ vascular endothelial cells (ECs). Transplantation of mouse GBM cells revealed that the tumor-derived endothelial cells (TDECs) originated from tumor-initiating cells and did not result from cell fusion of ECs and tumor cells. An in vitro differentiation assay suggested that hypoxia is an important factor in the differentiation of tumor cells to ECs and is independent of VEGF. TDEC formation was not only resistant to an anti-VEGF receptor inhibitor in mouse GBMs but it led to an increase in their frequency. A xenograft model of human GBM spheres from clinical specimens and direct clinical samples from patients with GBM also showed the presence of TDECs. We suggest that the TDEC is an important player in the </w:t>
      </w:r>
      <w:r w:rsidRPr="002E6457">
        <w:lastRenderedPageBreak/>
        <w:t>resistance to anti-VEGF therapy, and hence a potential target for GBM therapy</w:t>
      </w:r>
      <w:r>
        <w:t xml:space="preserve"> </w:t>
      </w:r>
      <w:r>
        <w:fldChar w:fldCharType="begin">
          <w:fldData xml:space="preserve">PEVuZE5vdGU+PENpdGU+PEF1dGhvcj5Tb2RhPC9BdXRob3I+PFllYXI+MjAxMTwvWWVhcj48UmVj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</w:fldData>
        </w:fldChar>
      </w:r>
      <w:r>
        <w:instrText xml:space="preserve"> ADDIN EN.CITE </w:instrText>
      </w:r>
      <w:r>
        <w:fldChar w:fldCharType="begin">
          <w:fldData xml:space="preserve">PEVuZE5vdGU+PENpdGU+PEF1dGhvcj5Tb2RhPC9BdXRob3I+PFllYXI+MjAxMTwvWWVhcj48UmVj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</w:fldData>
        </w:fldChar>
      </w:r>
      <w:r>
        <w:instrText xml:space="preserve"> ADDIN EN.CITE.DATA </w:instrText>
      </w:r>
      <w:r>
        <w:fldChar w:fldCharType="end"/>
      </w:r>
      <w:r>
        <w:fldChar w:fldCharType="separate"/>
      </w:r>
      <w:r>
        <w:rPr>
          <w:noProof/>
        </w:rPr>
        <w:t>[</w:t>
      </w:r>
      <w:hyperlink w:anchor="_ENREF_4" w:tooltip="Soda, 2011 #53345" w:history="1">
        <w:r w:rsidR="002E24CD">
          <w:rPr>
            <w:noProof/>
          </w:rPr>
          <w:t>4</w:t>
        </w:r>
      </w:hyperlink>
      <w:r>
        <w:rPr>
          <w:noProof/>
        </w:rPr>
        <w:t>]</w:t>
      </w:r>
      <w:r>
        <w:fldChar w:fldCharType="end"/>
      </w:r>
      <w:r w:rsidRPr="002E6457">
        <w:t>.</w:t>
      </w:r>
    </w:p>
    <w:p w:rsidR="009C3CE2" w:rsidRDefault="009C3CE2" w:rsidP="009C3CE2">
      <w:r>
        <w:t>Hypoxia leads to angiogenesis by induction of VEGF through increasing levels of HIF-1.</w:t>
      </w:r>
    </w:p>
    <w:p w:rsidR="002E6457" w:rsidRDefault="002E6457" w:rsidP="00DF4B3C">
      <w:r w:rsidRPr="002E6457">
        <w:t>Glioblastomas (GBMs) are highly vascular and lethal brain tumors that display cellular hierarchies containing self-renewing tumorigenic glioma stem cells (GSCs). Because GSCs often reside in perivascular niches and may undergo mesenchymal differentiation, we interrogated GSC potential to generate vascular pericytes. Here, we show that GSCs give rise to pericytes to support vessel function and tumor growth. In vivo cell lineage tracing with constitutive and lineage-specific fluorescent reporters demonstrated that GSCs generate the majority of vascular pericytes. Selective elimination of GSC-derived pericytes disrupts the neovasculature and potently inhibits tumor growth. Analysis of human GBM specimens showed that most pericytes are derived from neoplastic cells. GSCs are recruited toward endothelial cells via the SDF-1/CXCR4 axis and are induced to become pericytes predominantly by transforming growth factor β. Thus, GSCs contribute to vascular pericytes that may actively remodel perivascular niches. Therapeutic targeting of GSC-derived pericytes may effectively block tumor progression and improve antiangiogenic therapy</w:t>
      </w:r>
      <w:r>
        <w:t xml:space="preserve"> </w:t>
      </w:r>
      <w:r>
        <w:fldChar w:fldCharType="begin">
          <w:fldData xml:space="preserve">PEVuZE5vdGU+PENpdGU+PEF1dGhvcj5DaGVuZzwvQXV0aG9yPjxZZWFyPjIwMTM8L1llYXI+PFJl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</w:fldData>
        </w:fldChar>
      </w:r>
      <w:r>
        <w:instrText xml:space="preserve"> ADDIN EN.CITE </w:instrText>
      </w:r>
      <w:r>
        <w:fldChar w:fldCharType="begin">
          <w:fldData xml:space="preserve">PEVuZE5vdGU+PENpdGU+PEF1dGhvcj5DaGVuZzwvQXV0aG9yPjxZZWFyPjIwMTM8L1llYXI+PFJl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</w:fldData>
        </w:fldChar>
      </w:r>
      <w:r>
        <w:instrText xml:space="preserve"> ADDIN EN.CITE.DATA </w:instrText>
      </w:r>
      <w:r>
        <w:fldChar w:fldCharType="end"/>
      </w:r>
      <w:r>
        <w:fldChar w:fldCharType="separate"/>
      </w:r>
      <w:r>
        <w:rPr>
          <w:noProof/>
        </w:rPr>
        <w:t>[</w:t>
      </w:r>
      <w:hyperlink w:anchor="_ENREF_5" w:tooltip="Cheng, 2013 #53344" w:history="1">
        <w:r w:rsidR="002E24CD">
          <w:rPr>
            <w:noProof/>
          </w:rPr>
          <w:t>5</w:t>
        </w:r>
      </w:hyperlink>
      <w:r>
        <w:rPr>
          <w:noProof/>
        </w:rPr>
        <w:t>]</w:t>
      </w:r>
      <w:r>
        <w:fldChar w:fldCharType="end"/>
      </w:r>
      <w:r w:rsidRPr="002E6457">
        <w:t>.</w:t>
      </w:r>
    </w:p>
    <w:p w:rsidR="009C3CE2" w:rsidRDefault="009C3CE2" w:rsidP="009C3CE2">
      <w:r w:rsidRPr="00D54A72">
        <w:rPr>
          <w:b/>
        </w:rPr>
        <w:t>Glioblastoma stem cells and the vascular niche</w:t>
      </w:r>
      <w:r w:rsidR="00D54A72">
        <w:rPr>
          <w:b/>
        </w:rPr>
        <w:t xml:space="preserve">:  </w:t>
      </w:r>
      <w:r w:rsidRPr="009C3CE2">
        <w:t>Stem cell niche refers to a microenvironment where stem cells are found, which interacts with stem cells to regulate cell fate.</w:t>
      </w:r>
      <w:r w:rsidR="00D54A72">
        <w:t xml:space="preserve"> </w:t>
      </w:r>
      <w:r>
        <w:t xml:space="preserve">Cell microenvironment, the so-called stem cell niche, plays an important role in maintenance of stem cells. Vascular endothelial growth factor promotes the proliferation of vascular endothelial cells and the neurogenesis of neural stem cells. From experiments with GCSCs, derived from glioblastoma infected with retrovirus expressing VEGF, it seems likely that glioblastoma stem cells are dependent on cues from aberrant vascular niches that mimic the normal neural stem cell niche. Mao et al., 2011 examined the role of the ZNF217 oncogene that is frequently amplified in many kinds of tumors. It is associated with aggressive tumor behavior and poor clinical prognosis. They found that the ZNF217 gene was amplified in 32% and over expressed in 71,2% of GBMs. </w:t>
      </w:r>
    </w:p>
    <w:p w:rsidR="009C3CE2" w:rsidRDefault="009C3CE2" w:rsidP="009C3CE2">
      <w:r>
        <w:t xml:space="preserve">Glioblastomas harbor multiple cell types, some with stem cell-like properties. Interaction of these tumor cells with tumor-associated parenchymal cells, such as vascular cells, microglia, peripheral immune cells, and neural precursor cells, also play a vital role in controlling the course of pathology. Microglial cells, which can contribute up to 30% of a brain tumor mass, play a role in glioblastoma cell invasiveness. Mutual </w:t>
      </w:r>
      <w:r>
        <w:t xml:space="preserve">interaction of all these cells, and trophic factors secreted by them, influence tumor behavior. </w:t>
      </w:r>
    </w:p>
    <w:p w:rsidR="009C3CE2" w:rsidRDefault="009C3CE2" w:rsidP="009C3CE2">
      <w:r>
        <w:t>Studies on mechanisms of tumor vasculogenesis in glioblastoma revealed that newly formed vessels might be of GCSCs origin. It was shown that a variable number (range 20-90%, mean 60,7%) of endothelial cells in glioblastoma carry the same genomic alterations as tumor cells, indicating that a significant portion of the vascular endothelium has a neoplastic origin. The connection between neural stem cells and the endothelial compartment seems to be critical in glioblastoma, where GCSCs closely interact with the vascular niche and promote angiogenesis through the release of vascular endothelial growth factor (VEGF) and stromal-derived factor 1. The neoplastic origin of glioblastoma capillaries is supported by experiments in immunocompromised mice with subcutaneous xenografts induced by inoculation of GCSCs. The vessels in tumor xenografts were found to be primarily composed of human endothelial cells.</w:t>
      </w:r>
    </w:p>
    <w:p w:rsidR="009C3CE2" w:rsidRDefault="009C3CE2" w:rsidP="009C3CE2">
      <w:r w:rsidRPr="00D54A72">
        <w:rPr>
          <w:b/>
        </w:rPr>
        <w:t xml:space="preserve">What are the treatment options for a glioblastoma? And why, typically, is it hard to treat? </w:t>
      </w:r>
      <w:r w:rsidR="00D54A72">
        <w:rPr>
          <w:b/>
        </w:rPr>
        <w:t xml:space="preserve">  </w:t>
      </w:r>
      <w:r>
        <w:t xml:space="preserve">The standard treatment for glioblastomas is maximal safe resection (surgery), followed by concurrent radiation and an oral chemotherapy called </w:t>
      </w:r>
      <w:proofErr w:type="spellStart"/>
      <w:r>
        <w:t>temolozomide</w:t>
      </w:r>
      <w:proofErr w:type="spellEnd"/>
      <w:r>
        <w:t xml:space="preserve"> over a 6-week period. Upon completion of radiation, 6-12 cycles of adjuvant </w:t>
      </w:r>
      <w:proofErr w:type="spellStart"/>
      <w:r>
        <w:t>temolozomide</w:t>
      </w:r>
      <w:proofErr w:type="spellEnd"/>
      <w:r>
        <w:t xml:space="preserve"> are given to the patient five days in a row every four weeks </w:t>
      </w:r>
      <w:hyperlink r:id="rId12" w:history="1">
        <w:r w:rsidRPr="005C2722">
          <w:rPr>
            <w:rStyle w:val="Hyperlink"/>
          </w:rPr>
          <w:t>http://www2.mdanderson.org/cancerwise/2013/04/qa-understanding-glioblastoma.html</w:t>
        </w:r>
      </w:hyperlink>
      <w:r>
        <w:t>.</w:t>
      </w:r>
    </w:p>
    <w:p w:rsidR="009C3CE2" w:rsidRDefault="009C3CE2" w:rsidP="009C3CE2">
      <w:r>
        <w:t>Glioblastomas are not surgically curable, but there is good evidence that the more tumor that can be removed, the better the prognosis. The radiation and chemotherapy are designed to target the infiltrative component of the glioblastoma and delay tumor progression.</w:t>
      </w:r>
    </w:p>
    <w:p w:rsidR="009C3CE2" w:rsidRDefault="009C3CE2" w:rsidP="009C3CE2">
      <w:r w:rsidRPr="009C3CE2">
        <w:t>My husband has glioblastoma multiforme. It’s been 18 months since he was diagnosed. He had surgery, radiation and chemotherapy. The cancer is back. Now he is having headaches all the time. The doctors told me there nothing else to do. He has been prescribed Tylenol extra strength for the headaches, but it is not enough. Please tell me what would help him with the headaches?"</w:t>
      </w:r>
    </w:p>
    <w:p w:rsidR="00776F64" w:rsidRDefault="00776F64" w:rsidP="00776F64">
      <w:pPr>
        <w:pStyle w:val="Heading1"/>
        <w:rPr>
          <w:lang w:val="en"/>
        </w:rPr>
      </w:pPr>
      <w:bookmarkStart w:id="46" w:name="_Toc410398171"/>
      <w:r w:rsidRPr="00776F64">
        <w:rPr>
          <w:lang w:val="en"/>
        </w:rPr>
        <w:t>Forty reasons why we need animals in research</w:t>
      </w:r>
      <w:bookmarkEnd w:id="46"/>
    </w:p>
    <w:p w:rsidR="00BC6B47" w:rsidRDefault="00BC6B47" w:rsidP="00BC6B47">
      <w:r>
        <w:t xml:space="preserve">The close links between basic and translational neuroscience on the one hand and clinical application on the other hand is typically contested by animal rights activists. Their major mouthpiece has become a group selling as “Ärzte gegen Tierversuche” (PAV; physicians against vivisection), a branding that seems well chosen as the common woman/man in the street </w:t>
      </w:r>
      <w:r>
        <w:lastRenderedPageBreak/>
        <w:t>usually has confidence in a profession promising help and understanding for the sick based on knowledge and long-trained skills. It is irritating to see that the media readily pick up the absurd allegations of this group without ever questioning their obscure access to disease as expressed in statements such as that most tumors could easily be prevented if we only refrained from smoking and chose the right diet (see Schwäbisches Tagblatt 22 Sept 2014). Such statements do not only document the complete ignorance of their originators but also demonstrate a shocking arrogance towards the pain of patients and their families, suffering from a stroke of fate they are usually not in the least responsible for.</w:t>
      </w:r>
    </w:p>
    <w:p w:rsidR="00BC6B47" w:rsidRPr="00BC6B47" w:rsidRDefault="00BC6B47" w:rsidP="00BC6B47"/>
    <w:p w:rsidR="00776F64" w:rsidRDefault="00776F64" w:rsidP="00776F64">
      <w:pPr>
        <w:rPr>
          <w:lang w:val="en"/>
        </w:rPr>
      </w:pPr>
      <w:r w:rsidRPr="00776F64">
        <w:rPr>
          <w:lang w:val="en"/>
        </w:rPr>
        <w:t>These points have been drawn up to provide an accessible resource for anybody discussing animals in research. We are happy to take your suggestions to add to our list.</w:t>
      </w:r>
      <w:r>
        <w:rPr>
          <w:lang w:val="en"/>
        </w:rPr>
        <w:t xml:space="preserve"> See </w:t>
      </w:r>
      <w:hyperlink r:id="rId13" w:history="1">
        <w:r w:rsidR="00E97C43">
          <w:rPr>
            <w:rStyle w:val="Hyperlink"/>
            <w:lang w:val="en"/>
          </w:rPr>
          <w:t>UnderstandAnResearch</w:t>
        </w:r>
      </w:hyperlink>
    </w:p>
    <w:p w:rsidR="00776F64" w:rsidRPr="00776F64" w:rsidRDefault="00776F64" w:rsidP="00776F64">
      <w:pPr>
        <w:pStyle w:val="Heading3"/>
        <w:rPr>
          <w:lang w:val="en"/>
        </w:rPr>
      </w:pPr>
      <w:r w:rsidRPr="00776F64">
        <w:rPr>
          <w:lang w:val="en"/>
        </w:rPr>
        <w:t>General points</w:t>
      </w:r>
    </w:p>
    <w:p w:rsidR="00776F64" w:rsidRPr="00776F64" w:rsidRDefault="00776F64" w:rsidP="00776F64">
      <w:pPr>
        <w:numPr>
          <w:ilvl w:val="0"/>
          <w:numId w:val="15"/>
        </w:numPr>
        <w:spacing w:after="40"/>
        <w:rPr>
          <w:lang w:val="en"/>
        </w:rPr>
      </w:pPr>
      <w:r w:rsidRPr="00776F64">
        <w:rPr>
          <w:lang w:val="en"/>
        </w:rPr>
        <w:t>Animal research has played a vital part in nearly every medical breakthrough over the last decade.</w:t>
      </w:r>
    </w:p>
    <w:p w:rsidR="00776F64" w:rsidRPr="00776F64" w:rsidRDefault="00776F64" w:rsidP="00776F64">
      <w:pPr>
        <w:numPr>
          <w:ilvl w:val="0"/>
          <w:numId w:val="15"/>
        </w:numPr>
        <w:spacing w:after="40"/>
        <w:rPr>
          <w:lang w:val="en"/>
        </w:rPr>
      </w:pPr>
      <w:r w:rsidRPr="00776F64">
        <w:rPr>
          <w:lang w:val="en"/>
        </w:rPr>
        <w:t>Nearly every Nobel Laureate in Physiology or Medicine since 1901 has relied on animal data for their research.</w:t>
      </w:r>
    </w:p>
    <w:p w:rsidR="00776F64" w:rsidRPr="00776F64" w:rsidRDefault="00776F64" w:rsidP="00776F64">
      <w:pPr>
        <w:numPr>
          <w:ilvl w:val="0"/>
          <w:numId w:val="15"/>
        </w:numPr>
        <w:spacing w:after="40"/>
        <w:rPr>
          <w:lang w:val="en"/>
        </w:rPr>
      </w:pPr>
      <w:r w:rsidRPr="00776F64">
        <w:rPr>
          <w:lang w:val="en"/>
        </w:rPr>
        <w:t>We share 95% of our genes with a mouse, making them an effective model for the human body.</w:t>
      </w:r>
    </w:p>
    <w:p w:rsidR="00776F64" w:rsidRPr="00776F64" w:rsidRDefault="00776F64" w:rsidP="00776F64">
      <w:pPr>
        <w:numPr>
          <w:ilvl w:val="0"/>
          <w:numId w:val="15"/>
        </w:numPr>
        <w:spacing w:after="40"/>
        <w:rPr>
          <w:lang w:val="en"/>
        </w:rPr>
      </w:pPr>
      <w:r w:rsidRPr="00776F64">
        <w:rPr>
          <w:lang w:val="en"/>
        </w:rPr>
        <w:t>Animals and humans are very similar; we have the same organ systems performing the same tasks in more or less the same way.</w:t>
      </w:r>
    </w:p>
    <w:p w:rsidR="00776F64" w:rsidRPr="00776F64" w:rsidRDefault="00776F64" w:rsidP="00776F64">
      <w:pPr>
        <w:numPr>
          <w:ilvl w:val="0"/>
          <w:numId w:val="15"/>
        </w:numPr>
        <w:spacing w:after="40"/>
        <w:rPr>
          <w:lang w:val="en"/>
        </w:rPr>
      </w:pPr>
      <w:r w:rsidRPr="00776F64">
        <w:rPr>
          <w:lang w:val="en"/>
        </w:rPr>
        <w:t>Animals suffer from similar diseases to humans including cancers, TB, flu and asthma.</w:t>
      </w:r>
    </w:p>
    <w:p w:rsidR="00776F64" w:rsidRPr="00776F64" w:rsidRDefault="00776F64" w:rsidP="00776F64">
      <w:pPr>
        <w:numPr>
          <w:ilvl w:val="0"/>
          <w:numId w:val="15"/>
        </w:numPr>
        <w:spacing w:after="40"/>
        <w:rPr>
          <w:lang w:val="en"/>
        </w:rPr>
      </w:pPr>
      <w:r w:rsidRPr="00776F64">
        <w:rPr>
          <w:lang w:val="en"/>
        </w:rPr>
        <w:t>All veterinary research has relied on the use of animal research.</w:t>
      </w:r>
    </w:p>
    <w:p w:rsidR="00776F64" w:rsidRPr="00776F64" w:rsidRDefault="00776F64" w:rsidP="00776F64">
      <w:pPr>
        <w:numPr>
          <w:ilvl w:val="0"/>
          <w:numId w:val="15"/>
        </w:numPr>
        <w:spacing w:after="40"/>
        <w:rPr>
          <w:lang w:val="en"/>
        </w:rPr>
      </w:pPr>
      <w:r w:rsidRPr="00776F64">
        <w:rPr>
          <w:lang w:val="en"/>
        </w:rPr>
        <w:t>While non-animal methods play an important part of biomedical research, they cannot replace all use of animals.</w:t>
      </w:r>
    </w:p>
    <w:p w:rsidR="00776F64" w:rsidRPr="00776F64" w:rsidRDefault="00776F64" w:rsidP="00776F64">
      <w:pPr>
        <w:numPr>
          <w:ilvl w:val="0"/>
          <w:numId w:val="15"/>
        </w:numPr>
        <w:spacing w:after="40"/>
        <w:rPr>
          <w:lang w:val="en"/>
        </w:rPr>
      </w:pPr>
      <w:r w:rsidRPr="00776F64">
        <w:rPr>
          <w:lang w:val="en"/>
        </w:rPr>
        <w:t>In vitro methods and computer modelling play an important part complementing data from animal models.</w:t>
      </w:r>
    </w:p>
    <w:p w:rsidR="00776F64" w:rsidRPr="00776F64" w:rsidRDefault="00776F64" w:rsidP="00776F64">
      <w:pPr>
        <w:numPr>
          <w:ilvl w:val="0"/>
          <w:numId w:val="15"/>
        </w:numPr>
        <w:spacing w:after="40"/>
        <w:rPr>
          <w:lang w:val="en"/>
        </w:rPr>
      </w:pPr>
      <w:r w:rsidRPr="00776F64">
        <w:rPr>
          <w:lang w:val="en"/>
        </w:rPr>
        <w:t xml:space="preserve">Many veterinary medicines are the same as those used for human patients: examples include antibiotics, pain killers and </w:t>
      </w:r>
      <w:proofErr w:type="spellStart"/>
      <w:r w:rsidRPr="00776F64">
        <w:rPr>
          <w:lang w:val="en"/>
        </w:rPr>
        <w:t>tranquillisers</w:t>
      </w:r>
      <w:proofErr w:type="spellEnd"/>
      <w:r w:rsidRPr="00776F64">
        <w:rPr>
          <w:lang w:val="en"/>
        </w:rPr>
        <w:t>.</w:t>
      </w:r>
    </w:p>
    <w:p w:rsidR="00776F64" w:rsidRPr="00776F64" w:rsidRDefault="00776F64" w:rsidP="00776F64">
      <w:pPr>
        <w:numPr>
          <w:ilvl w:val="0"/>
          <w:numId w:val="15"/>
        </w:numPr>
        <w:spacing w:after="40"/>
        <w:rPr>
          <w:lang w:val="en"/>
        </w:rPr>
      </w:pPr>
      <w:r w:rsidRPr="00776F64">
        <w:rPr>
          <w:lang w:val="en"/>
        </w:rPr>
        <w:t>Modern anaesthetics, the tetanus vaccine, penicillin and insulin all relied on animal research in their development.</w:t>
      </w:r>
    </w:p>
    <w:p w:rsidR="00776F64" w:rsidRPr="00776F64" w:rsidRDefault="00776F64" w:rsidP="00776F64">
      <w:pPr>
        <w:numPr>
          <w:ilvl w:val="0"/>
          <w:numId w:val="15"/>
        </w:numPr>
        <w:spacing w:after="40"/>
        <w:rPr>
          <w:lang w:val="en"/>
        </w:rPr>
      </w:pPr>
      <w:r w:rsidRPr="00776F64">
        <w:rPr>
          <w:lang w:val="en"/>
        </w:rPr>
        <w:t xml:space="preserve">Modern surgical techniques including hip replacement surgery, kidney transplants, </w:t>
      </w:r>
      <w:r w:rsidRPr="00776F64">
        <w:rPr>
          <w:lang w:val="en"/>
        </w:rPr>
        <w:t>heart transplants and blood transfusions were all perfected in animals.</w:t>
      </w:r>
    </w:p>
    <w:p w:rsidR="00776F64" w:rsidRPr="00776F64" w:rsidRDefault="00776F64" w:rsidP="00776F64">
      <w:pPr>
        <w:numPr>
          <w:ilvl w:val="0"/>
          <w:numId w:val="15"/>
        </w:numPr>
        <w:spacing w:after="40"/>
        <w:rPr>
          <w:lang w:val="en"/>
        </w:rPr>
      </w:pPr>
      <w:r w:rsidRPr="00776F64">
        <w:rPr>
          <w:lang w:val="en"/>
        </w:rPr>
        <w:t>Scanning techniques including CT and MRI were developed using non-human animals.</w:t>
      </w:r>
    </w:p>
    <w:p w:rsidR="00776F64" w:rsidRPr="00776F64" w:rsidRDefault="00776F64" w:rsidP="00776F64">
      <w:pPr>
        <w:pStyle w:val="Heading3"/>
        <w:rPr>
          <w:lang w:val="en"/>
        </w:rPr>
      </w:pPr>
      <w:r w:rsidRPr="00776F64">
        <w:rPr>
          <w:lang w:val="en"/>
        </w:rPr>
        <w:t>Medical Examples</w:t>
      </w:r>
    </w:p>
    <w:p w:rsidR="00776F64" w:rsidRPr="00776F64" w:rsidRDefault="00776F64" w:rsidP="00776F64">
      <w:pPr>
        <w:numPr>
          <w:ilvl w:val="0"/>
          <w:numId w:val="16"/>
        </w:numPr>
        <w:spacing w:after="40"/>
        <w:rPr>
          <w:lang w:val="en"/>
        </w:rPr>
      </w:pPr>
      <w:r w:rsidRPr="00776F64">
        <w:rPr>
          <w:lang w:val="en"/>
        </w:rPr>
        <w:t>Thanks to animal research, primarily in mice, cancer survival rates have continued to rise.</w:t>
      </w:r>
    </w:p>
    <w:p w:rsidR="00776F64" w:rsidRPr="00776F64" w:rsidRDefault="00776F64" w:rsidP="00776F64">
      <w:pPr>
        <w:numPr>
          <w:ilvl w:val="0"/>
          <w:numId w:val="16"/>
        </w:numPr>
        <w:spacing w:after="40"/>
        <w:rPr>
          <w:lang w:val="en"/>
        </w:rPr>
      </w:pPr>
      <w:r w:rsidRPr="00776F64">
        <w:rPr>
          <w:lang w:val="en"/>
        </w:rPr>
        <w:t xml:space="preserve">Herceptin – a </w:t>
      </w:r>
      <w:proofErr w:type="spellStart"/>
      <w:r w:rsidRPr="00776F64">
        <w:rPr>
          <w:lang w:val="en"/>
        </w:rPr>
        <w:t>humanised</w:t>
      </w:r>
      <w:proofErr w:type="spellEnd"/>
      <w:r w:rsidRPr="00776F64">
        <w:rPr>
          <w:lang w:val="en"/>
        </w:rPr>
        <w:t xml:space="preserve"> mouse protein – has helped to increase the survival rate of those with breast cancer; it could not have been attained without animal research in mice.</w:t>
      </w:r>
    </w:p>
    <w:p w:rsidR="00776F64" w:rsidRPr="00776F64" w:rsidRDefault="00776F64" w:rsidP="00776F64">
      <w:pPr>
        <w:numPr>
          <w:ilvl w:val="0"/>
          <w:numId w:val="16"/>
        </w:numPr>
        <w:spacing w:after="40"/>
        <w:rPr>
          <w:lang w:val="en"/>
        </w:rPr>
      </w:pPr>
      <w:r w:rsidRPr="00776F64">
        <w:rPr>
          <w:lang w:val="en"/>
        </w:rPr>
        <w:t>Thanks to research on animals leading to the development of Highly Active Anti-Retroviral Therapies (HAART), AIDS is no longer the death sentence it was 30 years ago.</w:t>
      </w:r>
    </w:p>
    <w:p w:rsidR="00776F64" w:rsidRPr="00776F64" w:rsidRDefault="00776F64" w:rsidP="00776F64">
      <w:pPr>
        <w:numPr>
          <w:ilvl w:val="0"/>
          <w:numId w:val="16"/>
        </w:numPr>
        <w:spacing w:after="40"/>
        <w:rPr>
          <w:lang w:val="en"/>
        </w:rPr>
      </w:pPr>
      <w:r w:rsidRPr="00776F64">
        <w:rPr>
          <w:lang w:val="en"/>
        </w:rPr>
        <w:t>While Fleming discovered penicillin without using animals, he shared the Nobel Prize with Florey and Chain who, by testing it on mice, discovered how penicillin could be used to fight infections inside the body.</w:t>
      </w:r>
    </w:p>
    <w:p w:rsidR="00776F64" w:rsidRPr="00776F64" w:rsidRDefault="00776F64" w:rsidP="00776F64">
      <w:pPr>
        <w:numPr>
          <w:ilvl w:val="0"/>
          <w:numId w:val="16"/>
        </w:numPr>
        <w:spacing w:after="40"/>
        <w:rPr>
          <w:lang w:val="en"/>
        </w:rPr>
      </w:pPr>
      <w:r w:rsidRPr="00776F64">
        <w:rPr>
          <w:lang w:val="en"/>
        </w:rPr>
        <w:t>Animal research is responsible for the development of asthma inhalers; asthma still kills around 2,000 people in the UK every year.</w:t>
      </w:r>
    </w:p>
    <w:p w:rsidR="00776F64" w:rsidRPr="00776F64" w:rsidRDefault="00776F64" w:rsidP="00776F64">
      <w:pPr>
        <w:numPr>
          <w:ilvl w:val="0"/>
          <w:numId w:val="16"/>
        </w:numPr>
        <w:spacing w:after="40"/>
        <w:rPr>
          <w:lang w:val="en"/>
        </w:rPr>
      </w:pPr>
      <w:r w:rsidRPr="00776F64">
        <w:rPr>
          <w:lang w:val="en"/>
        </w:rPr>
        <w:t>Animal research has helped develop modern vaccines including those against Polio, TB, Meningitis and, recently, the human papillomavirus (HPV) which has been linked to cervical cancer.</w:t>
      </w:r>
    </w:p>
    <w:p w:rsidR="00776F64" w:rsidRPr="00776F64" w:rsidRDefault="00776F64" w:rsidP="00776F64">
      <w:pPr>
        <w:numPr>
          <w:ilvl w:val="0"/>
          <w:numId w:val="16"/>
        </w:numPr>
        <w:spacing w:after="40"/>
        <w:rPr>
          <w:lang w:val="en"/>
        </w:rPr>
      </w:pPr>
      <w:r w:rsidRPr="00776F64">
        <w:rPr>
          <w:lang w:val="en"/>
        </w:rPr>
        <w:t>The development of Tamoxifen in animals led to a 30% fall in death rates from breast cancer in the 1990s.</w:t>
      </w:r>
    </w:p>
    <w:p w:rsidR="00776F64" w:rsidRPr="00776F64" w:rsidRDefault="00776F64" w:rsidP="00776F64">
      <w:pPr>
        <w:numPr>
          <w:ilvl w:val="0"/>
          <w:numId w:val="16"/>
        </w:numPr>
        <w:spacing w:after="40"/>
        <w:rPr>
          <w:lang w:val="en"/>
        </w:rPr>
      </w:pPr>
      <w:r w:rsidRPr="00776F64">
        <w:rPr>
          <w:lang w:val="en"/>
        </w:rPr>
        <w:t>The 450,000 people in the UK suffering from Type I diabetes rely on Insulin – which was developed through experiments in rabbits and dogs.</w:t>
      </w:r>
    </w:p>
    <w:p w:rsidR="00776F64" w:rsidRPr="00776F64" w:rsidRDefault="00776F64" w:rsidP="00776F64">
      <w:pPr>
        <w:numPr>
          <w:ilvl w:val="0"/>
          <w:numId w:val="16"/>
        </w:numPr>
        <w:spacing w:after="40"/>
        <w:rPr>
          <w:lang w:val="en"/>
        </w:rPr>
      </w:pPr>
      <w:r w:rsidRPr="00776F64">
        <w:rPr>
          <w:lang w:val="en"/>
        </w:rPr>
        <w:t>Smallpox has been eradicated from Earth thanks to research in animals.</w:t>
      </w:r>
    </w:p>
    <w:p w:rsidR="00776F64" w:rsidRPr="00776F64" w:rsidRDefault="00776F64" w:rsidP="00776F64">
      <w:pPr>
        <w:pStyle w:val="Heading3"/>
        <w:rPr>
          <w:lang w:val="en"/>
        </w:rPr>
      </w:pPr>
      <w:r w:rsidRPr="00776F64">
        <w:rPr>
          <w:lang w:val="en"/>
        </w:rPr>
        <w:t>Statistics</w:t>
      </w:r>
    </w:p>
    <w:p w:rsidR="00776F64" w:rsidRPr="00776F64" w:rsidRDefault="00776F64" w:rsidP="00776F64">
      <w:pPr>
        <w:numPr>
          <w:ilvl w:val="0"/>
          <w:numId w:val="17"/>
        </w:numPr>
        <w:spacing w:after="40"/>
        <w:rPr>
          <w:lang w:val="en"/>
        </w:rPr>
      </w:pPr>
      <w:r w:rsidRPr="00776F64">
        <w:rPr>
          <w:lang w:val="en"/>
        </w:rPr>
        <w:t>Dogs, cats and primates altogether account for less than 0.2% of research animals</w:t>
      </w:r>
    </w:p>
    <w:p w:rsidR="00776F64" w:rsidRPr="00776F64" w:rsidRDefault="00776F64" w:rsidP="00776F64">
      <w:pPr>
        <w:numPr>
          <w:ilvl w:val="0"/>
          <w:numId w:val="17"/>
        </w:numPr>
        <w:spacing w:after="40"/>
        <w:rPr>
          <w:lang w:val="en"/>
        </w:rPr>
      </w:pPr>
      <w:r w:rsidRPr="00776F64">
        <w:rPr>
          <w:lang w:val="en"/>
        </w:rPr>
        <w:t>97% of research in the UK is done on mice, rats, fish and birds.</w:t>
      </w:r>
    </w:p>
    <w:p w:rsidR="00776F64" w:rsidRPr="00776F64" w:rsidRDefault="00776F64" w:rsidP="00776F64">
      <w:pPr>
        <w:numPr>
          <w:ilvl w:val="0"/>
          <w:numId w:val="17"/>
        </w:numPr>
        <w:spacing w:after="40"/>
        <w:rPr>
          <w:lang w:val="en"/>
        </w:rPr>
      </w:pPr>
      <w:r w:rsidRPr="00776F64">
        <w:rPr>
          <w:lang w:val="en"/>
        </w:rPr>
        <w:t>The UK consumes over 300 times more fish each year than the total number of all animals used in medical research each year.</w:t>
      </w:r>
    </w:p>
    <w:p w:rsidR="00776F64" w:rsidRPr="00776F64" w:rsidRDefault="00776F64" w:rsidP="00776F64">
      <w:pPr>
        <w:numPr>
          <w:ilvl w:val="0"/>
          <w:numId w:val="17"/>
        </w:numPr>
        <w:spacing w:after="40"/>
        <w:rPr>
          <w:lang w:val="en"/>
        </w:rPr>
      </w:pPr>
      <w:r w:rsidRPr="00776F64">
        <w:rPr>
          <w:lang w:val="en"/>
        </w:rPr>
        <w:t>Household cats kill approximately 5 million animals every week – more than the total number of animals used in medical research every year.</w:t>
      </w:r>
    </w:p>
    <w:p w:rsidR="00776F64" w:rsidRPr="00776F64" w:rsidRDefault="00776F64" w:rsidP="00776F64">
      <w:pPr>
        <w:numPr>
          <w:ilvl w:val="0"/>
          <w:numId w:val="17"/>
        </w:numPr>
        <w:spacing w:after="40"/>
        <w:rPr>
          <w:lang w:val="en"/>
        </w:rPr>
      </w:pPr>
      <w:r w:rsidRPr="00776F64">
        <w:rPr>
          <w:lang w:val="en"/>
        </w:rPr>
        <w:lastRenderedPageBreak/>
        <w:t>The UK will consume more chickens this year than the total number of all animals used in medical research over the past two centuries in Britain.</w:t>
      </w:r>
    </w:p>
    <w:p w:rsidR="00776F64" w:rsidRPr="00776F64" w:rsidRDefault="00776F64" w:rsidP="00776F64">
      <w:pPr>
        <w:pStyle w:val="Heading3"/>
        <w:rPr>
          <w:lang w:val="en"/>
        </w:rPr>
      </w:pPr>
      <w:r w:rsidRPr="00776F64">
        <w:rPr>
          <w:lang w:val="en"/>
        </w:rPr>
        <w:t>Regulation</w:t>
      </w:r>
    </w:p>
    <w:p w:rsidR="00776F64" w:rsidRPr="00776F64" w:rsidRDefault="00776F64" w:rsidP="00776F64">
      <w:pPr>
        <w:numPr>
          <w:ilvl w:val="0"/>
          <w:numId w:val="18"/>
        </w:numPr>
        <w:spacing w:after="40"/>
        <w:rPr>
          <w:lang w:val="en"/>
        </w:rPr>
      </w:pPr>
      <w:r w:rsidRPr="00776F64">
        <w:rPr>
          <w:lang w:val="en"/>
        </w:rPr>
        <w:t>The UK has some of the highest standards of laboratory animal welfare in the world.</w:t>
      </w:r>
    </w:p>
    <w:p w:rsidR="00776F64" w:rsidRPr="00776F64" w:rsidRDefault="00776F64" w:rsidP="00776F64">
      <w:pPr>
        <w:numPr>
          <w:ilvl w:val="0"/>
          <w:numId w:val="18"/>
        </w:numPr>
        <w:spacing w:after="40"/>
        <w:rPr>
          <w:lang w:val="en"/>
        </w:rPr>
      </w:pPr>
      <w:r w:rsidRPr="00776F64">
        <w:rPr>
          <w:lang w:val="en"/>
        </w:rPr>
        <w:t>All research in the UK must be approved by the Home Office, furthermore, the researchers and the institutions doing the research must be licensed by the Home Office.</w:t>
      </w:r>
    </w:p>
    <w:p w:rsidR="00776F64" w:rsidRPr="00776F64" w:rsidRDefault="00776F64" w:rsidP="00776F64">
      <w:pPr>
        <w:numPr>
          <w:ilvl w:val="0"/>
          <w:numId w:val="18"/>
        </w:numPr>
        <w:spacing w:after="40"/>
        <w:rPr>
          <w:lang w:val="en"/>
        </w:rPr>
      </w:pPr>
      <w:r w:rsidRPr="00776F64">
        <w:rPr>
          <w:lang w:val="en"/>
        </w:rPr>
        <w:t>Ethics committees exist to ensure that the potential benefits of research outweigh any suffering to the animals. Animal welfare is underpinned by the 3Rs – there is a legal requirement to replace animals with alternatives, refine experimental techniques and reduce the numbers of animals used in research.</w:t>
      </w:r>
    </w:p>
    <w:p w:rsidR="00776F64" w:rsidRPr="00776F64" w:rsidRDefault="00776F64" w:rsidP="00776F64">
      <w:pPr>
        <w:numPr>
          <w:ilvl w:val="0"/>
          <w:numId w:val="18"/>
        </w:numPr>
        <w:spacing w:after="40"/>
        <w:rPr>
          <w:lang w:val="en"/>
        </w:rPr>
      </w:pPr>
      <w:r w:rsidRPr="00776F64">
        <w:rPr>
          <w:lang w:val="en"/>
        </w:rPr>
        <w:t>Animal research can only be carried out in the UK where there is no suitable non-animal alternative.</w:t>
      </w:r>
    </w:p>
    <w:p w:rsidR="00EE1465" w:rsidRPr="00EE1465" w:rsidRDefault="00EE1465" w:rsidP="00EE1465">
      <w:pPr>
        <w:pStyle w:val="Heading1"/>
      </w:pPr>
      <w:bookmarkStart w:id="47" w:name="_Toc410398172"/>
      <w:r w:rsidRPr="00EE1465">
        <w:t>Animal Rights Pseudoscience</w:t>
      </w:r>
      <w:r>
        <w:t xml:space="preserve"> – Speaking of Research</w:t>
      </w:r>
      <w:bookmarkEnd w:id="47"/>
    </w:p>
    <w:p w:rsidR="00EE1465" w:rsidRPr="00EE1465" w:rsidRDefault="00EE1465" w:rsidP="00EE1465">
      <w:pPr>
        <w:rPr>
          <w:iCs/>
          <w:lang w:val="en"/>
        </w:rPr>
      </w:pPr>
      <w:r w:rsidRPr="00EE1465">
        <w:rPr>
          <w:rStyle w:val="Emphasis"/>
          <w:i w:val="0"/>
          <w:lang w:val="en"/>
        </w:rPr>
        <w:t>Many animal rights groups spend time propagating a wide range of distortions, half-truths and outright lies in their literature. While it is not our intention to list every myth we have encountered, life’s too short, we thought that you might find the following examples interesting.</w:t>
      </w:r>
      <w:r>
        <w:rPr>
          <w:rStyle w:val="Emphasis"/>
          <w:i w:val="0"/>
          <w:lang w:val="en"/>
        </w:rPr>
        <w:t xml:space="preserve"> </w:t>
      </w:r>
      <w:hyperlink r:id="rId14" w:anchor="2" w:history="1">
        <w:r w:rsidR="00E97C43">
          <w:rPr>
            <w:rStyle w:val="Hyperlink"/>
            <w:lang w:val="en"/>
          </w:rPr>
          <w:t>speaking of research</w:t>
        </w:r>
      </w:hyperlink>
    </w:p>
    <w:p w:rsidR="00EE1465" w:rsidRPr="00EE1465" w:rsidRDefault="00EE1465" w:rsidP="00EE1465">
      <w:pPr>
        <w:pStyle w:val="Heading3"/>
        <w:rPr>
          <w:lang w:val="en"/>
        </w:rPr>
      </w:pPr>
      <w:r w:rsidRPr="00EE1465">
        <w:rPr>
          <w:lang w:val="en"/>
        </w:rPr>
        <w:t>At least 450 methods exist with which we can replace animal experiments.</w:t>
      </w:r>
    </w:p>
    <w:p w:rsidR="00EE1465" w:rsidRPr="00EE1465" w:rsidRDefault="00EE1465" w:rsidP="00EE1465">
      <w:pPr>
        <w:rPr>
          <w:lang w:val="en"/>
        </w:rPr>
      </w:pPr>
      <w:r w:rsidRPr="00EE1465">
        <w:rPr>
          <w:lang w:val="en"/>
        </w:rPr>
        <w:t>There are considerably more than 450 non-animal methods used in science. Most of the methods used in physics and chemistry do not involve the use of animals. Across the biosciences there are a great many techniques which do not involve animals including organ-on-a-chip, yeast cultures and human clinical trials. Even within projects involving animal research there may be large amounts of work carried out in tissue samples. It may even be possible to name 450 methods of research which have replaced an experiment formerly done on an animal (especially if you regard, say, different cell cultures as different techniques).</w:t>
      </w:r>
    </w:p>
    <w:p w:rsidR="00EE1465" w:rsidRPr="00EE1465" w:rsidRDefault="00EE1465" w:rsidP="00EE1465">
      <w:pPr>
        <w:rPr>
          <w:lang w:val="en"/>
        </w:rPr>
      </w:pPr>
      <w:r w:rsidRPr="00EE1465">
        <w:rPr>
          <w:lang w:val="en"/>
        </w:rPr>
        <w:t xml:space="preserve">The statement becomes incorrect when it suggests that these 450+ methods that exist could replace all current research on animals. The laws in both the UK and US prohibit the use of animals where there is a viable non-animal alternative available. This means that research carried out on animals is done so </w:t>
      </w:r>
      <w:r w:rsidRPr="00EE1465">
        <w:rPr>
          <w:lang w:val="en"/>
        </w:rPr>
        <w:t>because there is not 1 method which could replace it (let alone 450). As new technological advances are made it becomes possible to replace specific animal experiments with alternative methods. However, over time new areas of research requiring the use of animals also develop. What is learned from one animal experiment often results in new questions require new animal experiments to be conducted.</w:t>
      </w:r>
    </w:p>
    <w:p w:rsidR="00EE1465" w:rsidRDefault="00EE1465" w:rsidP="00EE1465">
      <w:pPr>
        <w:pStyle w:val="Heading3"/>
      </w:pPr>
      <w:r>
        <w:t>Doctors want experiments</w:t>
      </w:r>
    </w:p>
    <w:p w:rsidR="00776F64" w:rsidRDefault="00776F64" w:rsidP="00776F64">
      <w:r>
        <w:t xml:space="preserve">A new study from the Research </w:t>
      </w:r>
      <w:proofErr w:type="spellStart"/>
      <w:r>
        <w:t>Defence</w:t>
      </w:r>
      <w:proofErr w:type="spellEnd"/>
      <w:r>
        <w:t xml:space="preserve"> Society (RDS) indicates that medical doctors in the UK overwhelmingly support the role of animal research in contributing to important medical advances. The RDS questioned four hundred general practitioners from across the UK about their feelings on the importance and necessity of medical research, and the results can be found here.</w:t>
      </w:r>
    </w:p>
    <w:p w:rsidR="00776F64" w:rsidRDefault="00776F64" w:rsidP="00776F64">
      <w:r>
        <w:t>The study found that 96% of general practitioners agree that “animal experiments have made an important contribution to many advances in medicine” and that 88% agree that “safety tests should be carried out on animals before human trials of new medicines are conducted.”</w:t>
      </w:r>
    </w:p>
    <w:p w:rsidR="00776F64" w:rsidRDefault="00776F64" w:rsidP="00776F64">
      <w:r>
        <w:t>The study also found that 93% of GPs believe that “Medical research data can be misleading.” This last one may seem like an anomaly, but, as pointed out by the RDS, it puts into perspective a recent survey result that has been publicized by the anti-animal research organization Europeans for Medical Progress. This group had previously found that a large proportion of doctors thought that animal research results could “be misleading when applied to humans,” but the results of the recent survey indicate that this is a general attitude in the field, not confined just to animal studies.</w:t>
      </w:r>
    </w:p>
    <w:p w:rsidR="00776F64" w:rsidRDefault="00776F64" w:rsidP="00776F64">
      <w:r>
        <w:t>None of these results should be particularly surprising, since the importance of animal studies has been well validated within the medical community. Interestingly, as opponents of science (from the animal rights movement in the UK as well as from the conservative movement in the US) continue to take on increasingly scientific-sounding arguments (like the idea that animal studies could be misleading to doctors), this study demonstrates that these are only quasi-scientific, manufactured to support a particular viewpoint and not intended to actually communicate new information.</w:t>
      </w:r>
    </w:p>
    <w:p w:rsidR="00EE1465" w:rsidRPr="00EE1465" w:rsidRDefault="00EE1465" w:rsidP="00EE1465">
      <w:pPr>
        <w:pStyle w:val="Heading3"/>
        <w:rPr>
          <w:lang w:val="en"/>
        </w:rPr>
      </w:pPr>
      <w:r w:rsidRPr="00EE1465">
        <w:rPr>
          <w:lang w:val="en"/>
        </w:rPr>
        <w:t>Despite many Nobel prizes being awarded to vivisectors, only 45% agree that animal experiments are crucial.</w:t>
      </w:r>
    </w:p>
    <w:p w:rsidR="00EE1465" w:rsidRPr="00EE1465" w:rsidRDefault="00EE1465" w:rsidP="00EE1465">
      <w:pPr>
        <w:rPr>
          <w:lang w:val="en"/>
        </w:rPr>
      </w:pPr>
      <w:r w:rsidRPr="00EE1465">
        <w:rPr>
          <w:lang w:val="en"/>
        </w:rPr>
        <w:t xml:space="preserve">This claim, which is supposed to give the impression that 55% of Nobel Laureates don’t agree with vivisection, is probably the most petty of many </w:t>
      </w:r>
      <w:r w:rsidRPr="00EE1465">
        <w:rPr>
          <w:lang w:val="en"/>
        </w:rPr>
        <w:lastRenderedPageBreak/>
        <w:t>misleading claims. However to get to the bottom of this claim we must see the source.</w:t>
      </w:r>
    </w:p>
    <w:p w:rsidR="00EE1465" w:rsidRPr="00EE1465" w:rsidRDefault="00EE1465" w:rsidP="00EE1465">
      <w:pPr>
        <w:rPr>
          <w:lang w:val="en"/>
        </w:rPr>
      </w:pPr>
      <w:r w:rsidRPr="00EE1465">
        <w:rPr>
          <w:lang w:val="en"/>
        </w:rPr>
        <w:t>The source for this is the anti-vivisection newsletter VIN (issue 2):</w:t>
      </w:r>
    </w:p>
    <w:p w:rsidR="00EE1465" w:rsidRPr="00EE1465" w:rsidRDefault="00EE1465" w:rsidP="00EE1465">
      <w:pPr>
        <w:rPr>
          <w:lang w:val="en"/>
        </w:rPr>
      </w:pPr>
      <w:r w:rsidRPr="00EE1465">
        <w:rPr>
          <w:lang w:val="en"/>
        </w:rPr>
        <w:t>“Andrew Blake of Seriously Ill for Medical Research … wrote to all living Nobel prizewinners [sic] [in Physiology and Medicine]. Of these 71 winners, 39 replied. Of the 39 who replied, 31 (80%) agreed that animal experiments were crucial to their work. This was 45% of total living prizewinners.”</w:t>
      </w:r>
    </w:p>
    <w:p w:rsidR="00EE1465" w:rsidRPr="00EE1465" w:rsidRDefault="00EE1465" w:rsidP="00EE1465">
      <w:pPr>
        <w:rPr>
          <w:lang w:val="en"/>
        </w:rPr>
      </w:pPr>
      <w:r w:rsidRPr="00EE1465">
        <w:rPr>
          <w:lang w:val="en"/>
        </w:rPr>
        <w:t>82% who partook in the questionnaire agreed (or strongly agreed) that animal experimentation was crucial to their work (indeed 32 out of 39). It should be further mentioned that 100% agreed that “animal experiments have been vital to the discovery and development of many advances in physiology and medicine” and 100% agreed that “Animal experiments are still crucial to the investigation and development of many medical treatments”.</w:t>
      </w:r>
    </w:p>
    <w:p w:rsidR="00EE1465" w:rsidRDefault="00EE1465" w:rsidP="00EE1465">
      <w:pPr>
        <w:rPr>
          <w:lang w:val="en"/>
        </w:rPr>
      </w:pPr>
      <w:r w:rsidRPr="00EE1465">
        <w:rPr>
          <w:lang w:val="en"/>
        </w:rPr>
        <w:t>SIMR (recently renamed Patients Voice for Medical Advance) is a small group that campaigns in support of medical research. The fact that over half of the Nobel Laureates responded to the questionnaire sent by a small group that almost none had previously heard of is itself testimony to the value</w:t>
      </w:r>
      <w:r>
        <w:rPr>
          <w:lang w:val="en"/>
        </w:rPr>
        <w:t xml:space="preserve"> they place on animal research.</w:t>
      </w:r>
      <w:r w:rsidRPr="00EE1465">
        <w:rPr>
          <w:lang w:val="en"/>
        </w:rPr>
        <w:t xml:space="preserve"> The methodology of the anti-</w:t>
      </w:r>
      <w:proofErr w:type="spellStart"/>
      <w:r w:rsidRPr="00EE1465">
        <w:rPr>
          <w:lang w:val="en"/>
        </w:rPr>
        <w:t>viv</w:t>
      </w:r>
      <w:proofErr w:type="spellEnd"/>
      <w:r w:rsidRPr="00EE1465">
        <w:rPr>
          <w:lang w:val="en"/>
        </w:rPr>
        <w:t xml:space="preserve"> analysis suggests that if you walk around a high street and ask 100 people if they prefer Winston Churchill or Adolph Hitler and 0 say Hitler, and 30 say Churchill, and 70 ignore you altogether, then we should assume that only 30% of people prefer Churchill to Hitler. You only ever include those who partake in your survey in your statistics.</w:t>
      </w:r>
    </w:p>
    <w:p w:rsidR="00B95866" w:rsidRPr="00B95866" w:rsidRDefault="00B95866" w:rsidP="00B95866">
      <w:pPr>
        <w:pStyle w:val="Heading1"/>
        <w:rPr>
          <w:lang w:val="en"/>
        </w:rPr>
      </w:pPr>
      <w:bookmarkStart w:id="48" w:name="_Toc410398173"/>
      <w:r w:rsidRPr="00B95866">
        <w:rPr>
          <w:lang w:val="en"/>
        </w:rPr>
        <w:t>Animal testing on non-human primates</w:t>
      </w:r>
      <w:r>
        <w:rPr>
          <w:lang w:val="en"/>
        </w:rPr>
        <w:t xml:space="preserve"> - Wiki</w:t>
      </w:r>
      <w:bookmarkEnd w:id="48"/>
    </w:p>
    <w:p w:rsidR="00B95866" w:rsidRDefault="00B95866" w:rsidP="00B95866">
      <w:pPr>
        <w:rPr>
          <w:lang w:val="en"/>
        </w:rPr>
      </w:pPr>
      <w:r w:rsidRPr="00B95866">
        <w:rPr>
          <w:lang w:val="en"/>
        </w:rPr>
        <w:t>Experiments involving non-human primates (NHPs) include toxicity testing for medical and non-medical substances; studies of infectious disease, such as HIV and hepatitis; neurological studies; behavior and cognition; reproduction; genetics; and xenotransplantation. Around 65,000 NHPs are used every year in the United States, and around 7,000 across the European Union.[1] Most are purpose-bred, while some are caught in the wild.[2]</w:t>
      </w:r>
    </w:p>
    <w:p w:rsidR="00B95866" w:rsidRPr="00B95866" w:rsidRDefault="00B95866" w:rsidP="00B95866">
      <w:pPr>
        <w:rPr>
          <w:lang w:val="en"/>
        </w:rPr>
      </w:pPr>
      <w:r w:rsidRPr="00B95866">
        <w:rPr>
          <w:lang w:val="en"/>
        </w:rPr>
        <w:t>Their use is controversial. According to the Nuffield Council on Bioethics, NHPs are used because their brains share structural and functional feat</w:t>
      </w:r>
      <w:r w:rsidR="00355AAF">
        <w:rPr>
          <w:lang w:val="en"/>
        </w:rPr>
        <w:t>ures with human brains, but "w</w:t>
      </w:r>
      <w:r w:rsidRPr="00B95866">
        <w:rPr>
          <w:lang w:val="en"/>
        </w:rPr>
        <w:t xml:space="preserve">hile this similarity has scientific advantages, it poses some difficult ethical problems, because of an increased likelihood that primates experience pain and suffering in ways that are similar to humans."[3] Some of the most publicized attacks on </w:t>
      </w:r>
      <w:r w:rsidRPr="00B95866">
        <w:rPr>
          <w:lang w:val="en"/>
        </w:rPr>
        <w:t>animal research facilities by animal rights groups have occurred because of primate research. Some primate researchers have abandoned their studies because of threats or attacks.</w:t>
      </w:r>
    </w:p>
    <w:p w:rsidR="00EE1465" w:rsidRDefault="00B95866" w:rsidP="00EE1465">
      <w:pPr>
        <w:rPr>
          <w:lang w:val="en"/>
        </w:rPr>
      </w:pPr>
      <w:r w:rsidRPr="00B95866">
        <w:rPr>
          <w:lang w:val="en"/>
        </w:rPr>
        <w:t>In December 2006, an inquiry chaired by Sir David Weatherall, emeritus professor of medicine at Oxford University, concluded that there is a "strong scientific and moral case" for using primates in some research.[4] The British Union for the Abolition of Vivisection argues that the Weatherall report failed to address "the welfare needs and moral case for subjecting these sensitive, intelligent creatures to a lifetime of suffering in UK labs."[4]</w:t>
      </w:r>
    </w:p>
    <w:p w:rsidR="00EF17BE" w:rsidRDefault="00EF17BE" w:rsidP="00EF17BE">
      <w:pPr>
        <w:pStyle w:val="Heading1"/>
        <w:rPr>
          <w:lang w:val="en"/>
        </w:rPr>
      </w:pPr>
      <w:bookmarkStart w:id="49" w:name="_Toc410398174"/>
      <w:r>
        <w:rPr>
          <w:lang w:val="en"/>
        </w:rPr>
        <w:t>Article Written for Stratmann-Fries-Singer</w:t>
      </w:r>
      <w:bookmarkEnd w:id="49"/>
    </w:p>
    <w:p w:rsidR="004B3E80" w:rsidRDefault="004B3E80" w:rsidP="004B3E80">
      <w:pPr>
        <w:pStyle w:val="Heading2"/>
      </w:pPr>
      <w:bookmarkStart w:id="50" w:name="_Toc401643490"/>
      <w:bookmarkStart w:id="51" w:name="_Toc410398175"/>
      <w:r>
        <w:t xml:space="preserve">Research in the MPIBC &amp; Brief Description of the </w:t>
      </w:r>
      <w:r w:rsidRPr="008A2207">
        <w:t>Stern</w:t>
      </w:r>
      <w:r>
        <w:t xml:space="preserve"> </w:t>
      </w:r>
      <w:r w:rsidRPr="008A2207">
        <w:t>TV</w:t>
      </w:r>
      <w:r>
        <w:t xml:space="preserve"> Events</w:t>
      </w:r>
      <w:bookmarkEnd w:id="50"/>
      <w:bookmarkEnd w:id="51"/>
    </w:p>
    <w:p w:rsidR="004B3E80" w:rsidRDefault="004B3E80" w:rsidP="004B3E80">
      <w:r>
        <w:t>The Max Planck Institute for Biological Cybernetics in Tübingen (MPIBC) is one of two institutes of the Max Planck Society (MPS) in Tübingen, one department of which conducts research in the non-human primate (NHP). The global aim of the institute’s basic-research is the study of the neural networks underlying our cognitive capacities.  Over the last decade the institute has developed an internationally highly acclaimed methodology that permits concurrent intracranial recording of neural activity and functional Magnetic Resonance Imaging (fMRI).  The discoveries of the MPIBC’s scientists have made significant contributions, amongst other things, to a better understanding of functional magnetic resonance imaging (MRI) itself, a key methodology for translational and clinical research in humans. MRI enables rapid and non-invasive functional and structural imaging of the brain, as well as assessment of the condition of patients with various neurological or psychiatric diseases.  If the world of mechanistic studies in tissue culture, tissue slices, and rodents is ever to be linked to the world of functional imaging studies in humans, it will be precisely through combined recording and fMRI experiments of the kind pioneered by MPIBC. Notably, understanding this relationship of the brain activations observed with fMRI to the underlying activity of cell populations may eventually enable non-invasive detection and tracking of clinically relevant neural episodes that currently can only be temporarily seen and investigated in intracranial recordings in epileptic patients.</w:t>
      </w:r>
    </w:p>
    <w:p w:rsidR="004B3E80" w:rsidRDefault="004B3E80" w:rsidP="004B3E80">
      <w:r>
        <w:t xml:space="preserve">Unfortunately, although such research is enthusiastically supported by national and international scientific organizations and highly appreciated by informed citizens, it is exposed to the attacks of animal rights organizations that view basic research as a crime and employ illegal and very aggressive methods to abolish animal experimentation </w:t>
      </w:r>
      <w:r>
        <w:lastRenderedPageBreak/>
        <w:t>altogether  and to intimidate scientists and their institutions. These activists typically circulate to media outlets selectively modified photographs and movies purporting to show bleeding animals wearing expressions of extreme pain. Bur much worse than this is the remarkable silence of institutions and universities worldwide, just when investigators would expect some high-level encouragement and protection. Not surprisingly the result is an unprecedented increase in the aggressivity of true extremists that violate laws and distort reality.</w:t>
      </w:r>
    </w:p>
    <w:p w:rsidR="004B3E80" w:rsidRDefault="004B3E80" w:rsidP="004B3E80">
      <w:r>
        <w:t xml:space="preserve">MPIBC has recently experienced exactly this type of behavior in the wake of infiltration of an activist who gained entry as a caregiver.  On behalf of BUAV &amp; SOKO, the undercover person worked at the institute for six months, during which time he unlawfully filmed the animal-holding facility of the institute. Months later, the recorded footage was presented in the Stern TV programme under the title “Suffering for Science”.  The footage is an unfortunate and distressing distortion of reality. The conclusion of the extremists was that the MPIBC investigators do nothing but torture animals, that the procedures described in the protocols and at the institute’s website are misrepresented, and that the Max Planck Society should immediately close the institute and ban animal experimentation altogether. </w:t>
      </w:r>
    </w:p>
    <w:p w:rsidR="004B3E80" w:rsidRDefault="004B3E80" w:rsidP="004B3E80">
      <w:pPr>
        <w:pStyle w:val="Heading2"/>
      </w:pPr>
      <w:bookmarkStart w:id="52" w:name="_Toc401643491"/>
      <w:bookmarkStart w:id="53" w:name="_Toc410398176"/>
      <w:r w:rsidRPr="008A2207">
        <w:t>MP</w:t>
      </w:r>
      <w:r>
        <w:t>S’s</w:t>
      </w:r>
      <w:r w:rsidRPr="008A2207">
        <w:t xml:space="preserve"> Stance</w:t>
      </w:r>
      <w:bookmarkEnd w:id="52"/>
      <w:bookmarkEnd w:id="53"/>
    </w:p>
    <w:p w:rsidR="004B3E80" w:rsidRDefault="004B3E80" w:rsidP="004B3E80">
      <w:r>
        <w:t xml:space="preserve">The Max Planck Society MPS firmly condemns such tactics that misrepresent and distort the methods and benefits of animal research. In an informed decision, the MPS welcomes well-controlled NHP research and will continue to support the view </w:t>
      </w:r>
      <w:r w:rsidRPr="00AD1B8B">
        <w:t xml:space="preserve">that animal experiments – including </w:t>
      </w:r>
      <w:r>
        <w:t>those using</w:t>
      </w:r>
      <w:r w:rsidRPr="00AD1B8B">
        <w:t xml:space="preserve"> non-human primates</w:t>
      </w:r>
      <w:r>
        <w:t xml:space="preserve"> where appropriate</w:t>
      </w:r>
      <w:r w:rsidRPr="00AD1B8B">
        <w:t xml:space="preserve"> – </w:t>
      </w:r>
      <w:r>
        <w:t xml:space="preserve">are </w:t>
      </w:r>
      <w:r w:rsidRPr="00AD1B8B">
        <w:t xml:space="preserve">necessary </w:t>
      </w:r>
      <w:r>
        <w:t xml:space="preserve">both for </w:t>
      </w:r>
      <w:r w:rsidRPr="00AD1B8B">
        <w:t xml:space="preserve">resolving issues </w:t>
      </w:r>
      <w:r>
        <w:t xml:space="preserve">that are central to science and for eventually </w:t>
      </w:r>
      <w:r w:rsidRPr="00AD1B8B">
        <w:t xml:space="preserve">establishing a basis for new medical treatments. </w:t>
      </w:r>
      <w:r>
        <w:t xml:space="preserve">In contrast to the false accusations, the MPIBC is considered by the MPS and by the international scientific community to be one of </w:t>
      </w:r>
      <w:r w:rsidRPr="0072048D">
        <w:t xml:space="preserve">the best </w:t>
      </w:r>
      <w:r>
        <w:t xml:space="preserve">institutes worldwide </w:t>
      </w:r>
      <w:r w:rsidRPr="0072048D">
        <w:t>in terms of ani</w:t>
      </w:r>
      <w:r>
        <w:t>mal welfare and standards of care, a fact that was recently confirmed and emphasized by the head of an independent investigation commissioned by the MPS.</w:t>
      </w:r>
    </w:p>
    <w:p w:rsidR="004B3E80" w:rsidRDefault="004B3E80" w:rsidP="004B3E80">
      <w:r>
        <w:t xml:space="preserve">Almost none of the footage shows the normal conditions at the Institute’s animal-holding facility. The sequences are cut in a way to suggest conditions and a research context that are far from reality. While the activists planned their TV show over a period of almost six months, the institute was informed of the upcoming footage a mere three days in advance. In spite of such short notice, the institute still provided the broadcaster with a number of its own real recordings. Very little of </w:t>
      </w:r>
      <w:r>
        <w:t>this material was used in the report. In the same vein, the activists presented fragments of unpublished results out of context in a long written review circulated in the European Commission and governmental agencies. False claims are made, for example that MPI uses severe water deprivation, ketamine anesthesia for major operations and aversive saline for inappropriate behavior, and that the animals suffer from distress and inadequate care and show stereotypical behaviors. None of the above are related in any way to the institute’s actual procedures and reality. The surgical facilities in the MPIBC literally meet the clinical standards of hospitals nationwide, and the anesthesia methodology was introduced in the department by professional clinical anesthesiologists.</w:t>
      </w:r>
    </w:p>
    <w:p w:rsidR="004B3E80" w:rsidRDefault="004B3E80" w:rsidP="004B3E80">
      <w:r>
        <w:t>Not surprisingly, following the broadcast by Stern TV, employees of the Institute, as well as those of other institutes of the Max Planck Society, were exposed to malicious insults, abuse, and death threats. Just several months ago, the Alliance of Science Organizations, reacting to a defamatory advertising campaign against a brain researcher at the University of Bremen, expressly called for all parties concerned to conduct the important social debate on the general conditions and importance of animal experimentation in research in an objective and open manner, and without personal vilification.  Sadly there is nothing new in the highly unethical behavior of animal rights organizations. In the USA, cars belonging to rodent and primate researchers have been fire bombed outside their homes, and their homes themselves bombed or flooded. Personal threats reach the level of proposing implantation of headposts on the heads of the investigators’ children.</w:t>
      </w:r>
    </w:p>
    <w:p w:rsidR="004B3E80" w:rsidRDefault="004B3E80" w:rsidP="004B3E80">
      <w:r>
        <w:t>The reality of research is different. Scientific progress depends on experiments, and in the life sciences these often entail the use of live animals. Basic research using laboratory animals is not optional, and the Max Planck Society is committed to promoting basic research in the field of biological sciences,  ensuring academic freedom, and protecting</w:t>
      </w:r>
      <w:r w:rsidRPr="00221280">
        <w:t xml:space="preserve"> </w:t>
      </w:r>
      <w:r>
        <w:t>researchers</w:t>
      </w:r>
      <w:r w:rsidRPr="00221280">
        <w:t xml:space="preserve">. </w:t>
      </w:r>
      <w:r>
        <w:t>But what exactly do we mean by “basic research?”</w:t>
      </w:r>
    </w:p>
    <w:p w:rsidR="004B3E80" w:rsidRDefault="004B3E80" w:rsidP="004B3E80">
      <w:pPr>
        <w:pStyle w:val="Heading2"/>
      </w:pPr>
      <w:bookmarkStart w:id="54" w:name="_Toc401643492"/>
      <w:bookmarkStart w:id="55" w:name="_Toc410398177"/>
      <w:r>
        <w:t>Research in Experimental Animals</w:t>
      </w:r>
      <w:bookmarkEnd w:id="54"/>
      <w:bookmarkEnd w:id="55"/>
    </w:p>
    <w:p w:rsidR="004B3E80" w:rsidRDefault="004B3E80" w:rsidP="004B3E80">
      <w:pPr>
        <w:rPr>
          <w:lang w:val="en"/>
        </w:rPr>
      </w:pPr>
      <w:r w:rsidRPr="005C3573">
        <w:rPr>
          <w:lang w:val="en"/>
        </w:rPr>
        <w:t>It is in</w:t>
      </w:r>
      <w:r>
        <w:rPr>
          <w:lang w:val="en"/>
        </w:rPr>
        <w:t xml:space="preserve"> our DNA to explore the unknown. We seek to understand nature often in a non-causal manner with sequential steps, many of which are instigated by curiosity; a process often called </w:t>
      </w:r>
      <w:r w:rsidRPr="00AD19D2">
        <w:rPr>
          <w:b/>
          <w:lang w:val="en"/>
        </w:rPr>
        <w:t>Basic research</w:t>
      </w:r>
      <w:r>
        <w:rPr>
          <w:lang w:val="en"/>
        </w:rPr>
        <w:t xml:space="preserve">, and which means that investigations are </w:t>
      </w:r>
      <w:r w:rsidRPr="00F76BA9">
        <w:rPr>
          <w:lang w:val="en"/>
        </w:rPr>
        <w:t xml:space="preserve">performed without thought of </w:t>
      </w:r>
      <w:r>
        <w:rPr>
          <w:lang w:val="en"/>
        </w:rPr>
        <w:t xml:space="preserve">immediate </w:t>
      </w:r>
      <w:r w:rsidRPr="00F76BA9">
        <w:rPr>
          <w:lang w:val="en"/>
        </w:rPr>
        <w:t xml:space="preserve">practical ends. It results in general knowledge and an understanding of nature and its laws. </w:t>
      </w:r>
      <w:r>
        <w:rPr>
          <w:lang w:val="en"/>
        </w:rPr>
        <w:t xml:space="preserve">Success in answering practical questions depends on the degree of difficulty of the question but also on the level of gradually accumulated basic </w:t>
      </w:r>
      <w:r>
        <w:rPr>
          <w:lang w:val="en"/>
        </w:rPr>
        <w:lastRenderedPageBreak/>
        <w:t xml:space="preserve">science knowledge. Without the latter, attempts to solve practical problems will have a random character and can even be dangerous. </w:t>
      </w:r>
      <w:r w:rsidRPr="00AD19D2">
        <w:rPr>
          <w:b/>
          <w:lang w:val="en"/>
        </w:rPr>
        <w:t>Applied research</w:t>
      </w:r>
      <w:r>
        <w:rPr>
          <w:lang w:val="en"/>
        </w:rPr>
        <w:t xml:space="preserve">, providing answers of practical importance, depends entirely on basic research, and it is therefore hardly surprising that basic </w:t>
      </w:r>
      <w:r w:rsidRPr="00F76BA9">
        <w:rPr>
          <w:lang w:val="en"/>
        </w:rPr>
        <w:t xml:space="preserve">research training is </w:t>
      </w:r>
      <w:r>
        <w:rPr>
          <w:lang w:val="en"/>
        </w:rPr>
        <w:t>a critical component of</w:t>
      </w:r>
      <w:r w:rsidRPr="00F76BA9">
        <w:rPr>
          <w:lang w:val="en"/>
        </w:rPr>
        <w:t xml:space="preserve"> medical </w:t>
      </w:r>
      <w:r>
        <w:rPr>
          <w:lang w:val="en"/>
        </w:rPr>
        <w:t>education</w:t>
      </w:r>
      <w:r w:rsidRPr="00F76BA9">
        <w:rPr>
          <w:lang w:val="en"/>
        </w:rPr>
        <w:t xml:space="preserve">. </w:t>
      </w:r>
      <w:r w:rsidRPr="00AD19D2">
        <w:rPr>
          <w:b/>
          <w:lang w:val="en"/>
        </w:rPr>
        <w:t>Clinical research</w:t>
      </w:r>
      <w:r>
        <w:rPr>
          <w:lang w:val="en"/>
        </w:rPr>
        <w:t xml:space="preserve"> is a patient-oriented example of application, and </w:t>
      </w:r>
      <w:r w:rsidRPr="00AD19D2">
        <w:rPr>
          <w:b/>
          <w:lang w:val="en"/>
        </w:rPr>
        <w:t>translational research</w:t>
      </w:r>
      <w:r>
        <w:rPr>
          <w:lang w:val="en"/>
        </w:rPr>
        <w:t xml:space="preserve"> is expected to combine methodologies and make the </w:t>
      </w:r>
      <w:r w:rsidRPr="00F52F2B">
        <w:rPr>
          <w:lang w:val="en"/>
        </w:rPr>
        <w:t>findings from basic science useful for practical applications that enhance human health and well-being.</w:t>
      </w:r>
      <w:r>
        <w:rPr>
          <w:lang w:val="en"/>
        </w:rPr>
        <w:t xml:space="preserve"> It goes without saying that all imaginable progress in any type of research assumes the aforementioned accumulation of knowledge, emerging from basic research.</w:t>
      </w:r>
    </w:p>
    <w:p w:rsidR="004B3E80" w:rsidRDefault="004B3E80" w:rsidP="004B3E80">
      <w:r>
        <w:t>The fact that basic research is often</w:t>
      </w:r>
      <w:r w:rsidRPr="00DB4F6A">
        <w:rPr>
          <w:lang w:val="en"/>
        </w:rPr>
        <w:t xml:space="preserve"> conducted without any </w:t>
      </w:r>
      <w:r>
        <w:rPr>
          <w:lang w:val="en"/>
        </w:rPr>
        <w:t xml:space="preserve">immediate </w:t>
      </w:r>
      <w:r w:rsidRPr="00DB4F6A">
        <w:rPr>
          <w:lang w:val="en"/>
        </w:rPr>
        <w:t>practical end in mind</w:t>
      </w:r>
      <w:r>
        <w:rPr>
          <w:lang w:val="en"/>
        </w:rPr>
        <w:t xml:space="preserve"> does not imply that it is conducted in an uncontrolled manner or that it is illegitimate or even illegal. Basic research in biomedicine is tightly controlled and only permitted when the research aims are meaningful, innovative and most importantly promise to answer questions that might pave the way for more advances in applied science and medicine.  In fact, </w:t>
      </w:r>
      <w:r w:rsidRPr="008A129E">
        <w:rPr>
          <w:lang w:val="en"/>
        </w:rPr>
        <w:t>animal research has played a vital part in nearly every medical breakthrough over the last decade.</w:t>
      </w:r>
      <w:r>
        <w:rPr>
          <w:lang w:val="en"/>
        </w:rPr>
        <w:t xml:space="preserve"> I</w:t>
      </w:r>
      <w:r>
        <w:t xml:space="preserve">t would take a whole series of books to enumerate the contributions of animal basic research to medicine. They include immunization against polio, diphtheria, rubella, and hepatitis, diabetes, cancer, cystic fibrosis, </w:t>
      </w:r>
      <w:r w:rsidRPr="00552CE4">
        <w:rPr>
          <w:lang w:val="en"/>
        </w:rPr>
        <w:t>meningitis</w:t>
      </w:r>
      <w:r>
        <w:rPr>
          <w:lang w:val="en"/>
        </w:rPr>
        <w:t xml:space="preserve">, </w:t>
      </w:r>
      <w:r w:rsidRPr="00552CE4">
        <w:rPr>
          <w:lang w:val="en"/>
        </w:rPr>
        <w:t>human papillomavirus (HPV)</w:t>
      </w:r>
      <w:r>
        <w:rPr>
          <w:lang w:val="en"/>
        </w:rPr>
        <w:t>,</w:t>
      </w:r>
      <w:r w:rsidRPr="00552CE4">
        <w:rPr>
          <w:lang w:val="en"/>
        </w:rPr>
        <w:t xml:space="preserve"> </w:t>
      </w:r>
      <w:r>
        <w:t xml:space="preserve">defense against a huge number of microorganisms through broad-spectrum antibiotics and other anti-infective drugs, defense against pain through anesthetics and analgesics, blood transfusions, intravenous feeding and medication, radiation therapies, open-heart surgery, coronary bypass, valve replacement, therapy against drug addiction, correction of congenital defects, medications for asthma, medications for the control of epileptic seizures, organ transplantation, kidney dialysis, cataract removal and artificial lens implants, microsurgery, treatment of injury to prevent paralysis, AIDS, </w:t>
      </w:r>
      <w:r w:rsidRPr="000F5C29">
        <w:t xml:space="preserve">all </w:t>
      </w:r>
      <w:r>
        <w:t xml:space="preserve">of which </w:t>
      </w:r>
      <w:r w:rsidRPr="000F5C29">
        <w:t>developed as a direct result of animal experime</w:t>
      </w:r>
      <w:r>
        <w:t>ntation.</w:t>
      </w:r>
    </w:p>
    <w:p w:rsidR="004B3E80" w:rsidRDefault="004B3E80" w:rsidP="004B3E80">
      <w:r>
        <w:t>In neurology and psychiatry, animal research is of vital importance. Ongoing research is now the only hope for a very large number of people suffering from Alzheimer’s, Huntington’s and Parkinson’s, the devastation of a</w:t>
      </w:r>
      <w:r w:rsidRPr="006812EC">
        <w:t>m</w:t>
      </w:r>
      <w:r>
        <w:t>yotrophic lateral sclerosis (</w:t>
      </w:r>
      <w:r w:rsidRPr="006812EC">
        <w:t>ALS</w:t>
      </w:r>
      <w:r>
        <w:t xml:space="preserve">), autism, and a plethora of mental diseases, for which we utterly depend on a better understanding of information-encoding in the central nervous system and interneuronal communication patterns.  Basic </w:t>
      </w:r>
      <w:r>
        <w:t>research is also critical for cochlear implants and other potential prosthetic devices that might help completely paralyzed, so-called “locked-in” patients. The spectacular jump in life expectancy - from 54 to nearly 70 years - in the period between 1920 and 1960 and the improved quality of life are mostly due to animal research. But longer life implies increased risk for neurological diseases and cancer. Societies must decide whether they prefer a shorter life expectancy or animal experimentation.</w:t>
      </w:r>
    </w:p>
    <w:p w:rsidR="004B3E80" w:rsidRDefault="004B3E80" w:rsidP="004B3E80">
      <w:pPr>
        <w:rPr>
          <w:lang w:val="en"/>
        </w:rPr>
      </w:pPr>
      <w:r>
        <w:t xml:space="preserve">It is not surprising, therefore, that </w:t>
      </w:r>
      <w:r>
        <w:rPr>
          <w:lang w:val="en"/>
        </w:rPr>
        <w:t>since the beginning of the 20</w:t>
      </w:r>
      <w:r w:rsidRPr="008A129E">
        <w:rPr>
          <w:vertAlign w:val="superscript"/>
          <w:lang w:val="en"/>
        </w:rPr>
        <w:t>th</w:t>
      </w:r>
      <w:r>
        <w:rPr>
          <w:lang w:val="en"/>
        </w:rPr>
        <w:t xml:space="preserve"> century, n</w:t>
      </w:r>
      <w:r w:rsidRPr="00552CE4">
        <w:rPr>
          <w:lang w:val="en"/>
        </w:rPr>
        <w:t xml:space="preserve">early every Nobel Laureate in Physiology or Medicine has relied on animal data for </w:t>
      </w:r>
      <w:r>
        <w:rPr>
          <w:lang w:val="en"/>
        </w:rPr>
        <w:t>his or her</w:t>
      </w:r>
      <w:r w:rsidRPr="00552CE4">
        <w:rPr>
          <w:lang w:val="en"/>
        </w:rPr>
        <w:t xml:space="preserve"> research.</w:t>
      </w:r>
      <w:r>
        <w:rPr>
          <w:lang w:val="en"/>
        </w:rPr>
        <w:t xml:space="preserve"> The claim of the extremists that “o</w:t>
      </w:r>
      <w:r w:rsidRPr="008A129E">
        <w:rPr>
          <w:lang w:val="en"/>
        </w:rPr>
        <w:t xml:space="preserve">nly 45% of </w:t>
      </w:r>
      <w:r>
        <w:rPr>
          <w:lang w:val="en"/>
        </w:rPr>
        <w:t>them agree that animal experiments we</w:t>
      </w:r>
      <w:r w:rsidRPr="008A129E">
        <w:rPr>
          <w:lang w:val="en"/>
        </w:rPr>
        <w:t>re cruci</w:t>
      </w:r>
      <w:r>
        <w:rPr>
          <w:lang w:val="en"/>
        </w:rPr>
        <w:t>al”, implying that the majority of l</w:t>
      </w:r>
      <w:r w:rsidRPr="008A129E">
        <w:rPr>
          <w:lang w:val="en"/>
        </w:rPr>
        <w:t xml:space="preserve">aureates </w:t>
      </w:r>
      <w:r>
        <w:rPr>
          <w:lang w:val="en"/>
        </w:rPr>
        <w:t xml:space="preserve">disagree </w:t>
      </w:r>
      <w:r w:rsidRPr="008A129E">
        <w:rPr>
          <w:lang w:val="en"/>
        </w:rPr>
        <w:t>with vivisection</w:t>
      </w:r>
      <w:r>
        <w:rPr>
          <w:lang w:val="en"/>
        </w:rPr>
        <w:t xml:space="preserve">, illustrates perfectly how animal rights organizations distort the truth. In fact, it originates from a </w:t>
      </w:r>
      <w:r w:rsidRPr="008A129E">
        <w:rPr>
          <w:lang w:val="en"/>
        </w:rPr>
        <w:t>newsletter</w:t>
      </w:r>
      <w:r>
        <w:rPr>
          <w:lang w:val="en"/>
        </w:rPr>
        <w:t xml:space="preserve"> in which anti-vivisectionists asked the “living” </w:t>
      </w:r>
      <w:r w:rsidRPr="008A129E">
        <w:rPr>
          <w:lang w:val="en"/>
        </w:rPr>
        <w:t xml:space="preserve">prizewinners </w:t>
      </w:r>
      <w:r>
        <w:rPr>
          <w:lang w:val="en"/>
        </w:rPr>
        <w:t>in physiology and medicine to express their opinion.  What they deliberately omitted, though, is that only 39 of the</w:t>
      </w:r>
      <w:r w:rsidRPr="008A129E">
        <w:rPr>
          <w:lang w:val="en"/>
        </w:rPr>
        <w:t xml:space="preserve"> 71 winners</w:t>
      </w:r>
      <w:r>
        <w:rPr>
          <w:lang w:val="en"/>
        </w:rPr>
        <w:t xml:space="preserve"> replied, and out o</w:t>
      </w:r>
      <w:r w:rsidRPr="008A129E">
        <w:rPr>
          <w:lang w:val="en"/>
        </w:rPr>
        <w:t xml:space="preserve">f </w:t>
      </w:r>
      <w:r>
        <w:rPr>
          <w:lang w:val="en"/>
        </w:rPr>
        <w:t>those 80%</w:t>
      </w:r>
      <w:r w:rsidRPr="008A129E">
        <w:rPr>
          <w:lang w:val="en"/>
        </w:rPr>
        <w:t xml:space="preserve"> agreed that animal experim</w:t>
      </w:r>
      <w:r>
        <w:rPr>
          <w:lang w:val="en"/>
        </w:rPr>
        <w:t xml:space="preserve">ents were crucial to </w:t>
      </w:r>
      <w:r w:rsidRPr="00455D54">
        <w:rPr>
          <w:b/>
          <w:lang w:val="en"/>
        </w:rPr>
        <w:t>their own work</w:t>
      </w:r>
      <w:r>
        <w:rPr>
          <w:lang w:val="en"/>
        </w:rPr>
        <w:t>. The activists also failed to mention that 100% of the Nobel laureates stressed</w:t>
      </w:r>
      <w:r w:rsidRPr="008A129E">
        <w:rPr>
          <w:lang w:val="en"/>
        </w:rPr>
        <w:t xml:space="preserve"> that “animal experiments have been vital to the discovery and development of many advances in physiology and medicine” and “are still crucial to the investigation and development of many medical treatments</w:t>
      </w:r>
      <w:r>
        <w:rPr>
          <w:lang w:val="en"/>
        </w:rPr>
        <w:t>.</w:t>
      </w:r>
      <w:r w:rsidRPr="008A129E">
        <w:rPr>
          <w:lang w:val="en"/>
        </w:rPr>
        <w:t>”</w:t>
      </w:r>
      <w:r>
        <w:rPr>
          <w:lang w:val="en"/>
        </w:rPr>
        <w:t xml:space="preserve"> This warped depiction is also visible in claims that “a</w:t>
      </w:r>
      <w:r w:rsidRPr="00C1208A">
        <w:rPr>
          <w:lang w:val="en"/>
        </w:rPr>
        <w:t>t least 450 methods exist with which we</w:t>
      </w:r>
      <w:r>
        <w:rPr>
          <w:lang w:val="en"/>
        </w:rPr>
        <w:t xml:space="preserve"> can replace animal experiments.” There can be no argument that t</w:t>
      </w:r>
      <w:r w:rsidRPr="00552CE4">
        <w:rPr>
          <w:lang w:val="en"/>
        </w:rPr>
        <w:t xml:space="preserve">here </w:t>
      </w:r>
      <w:r>
        <w:rPr>
          <w:lang w:val="en"/>
        </w:rPr>
        <w:t xml:space="preserve">are many </w:t>
      </w:r>
      <w:r w:rsidRPr="00552CE4">
        <w:rPr>
          <w:lang w:val="en"/>
        </w:rPr>
        <w:t>more than 450 non-animal methods</w:t>
      </w:r>
      <w:r>
        <w:rPr>
          <w:lang w:val="en"/>
        </w:rPr>
        <w:t xml:space="preserve"> that are</w:t>
      </w:r>
      <w:r w:rsidRPr="00552CE4">
        <w:rPr>
          <w:lang w:val="en"/>
        </w:rPr>
        <w:t xml:space="preserve"> used in science. </w:t>
      </w:r>
      <w:r>
        <w:rPr>
          <w:lang w:val="en"/>
        </w:rPr>
        <w:t>In addition to physics and chemistry, and even a</w:t>
      </w:r>
      <w:r w:rsidRPr="00552CE4">
        <w:rPr>
          <w:lang w:val="en"/>
        </w:rPr>
        <w:t>cross the biosciences</w:t>
      </w:r>
      <w:r>
        <w:rPr>
          <w:lang w:val="en"/>
        </w:rPr>
        <w:t>,</w:t>
      </w:r>
      <w:r w:rsidRPr="00552CE4">
        <w:rPr>
          <w:lang w:val="en"/>
        </w:rPr>
        <w:t xml:space="preserve"> there are many techniques which do not involve animals</w:t>
      </w:r>
      <w:r>
        <w:rPr>
          <w:lang w:val="en"/>
        </w:rPr>
        <w:t>. Even</w:t>
      </w:r>
      <w:r w:rsidRPr="00552CE4">
        <w:rPr>
          <w:lang w:val="en"/>
        </w:rPr>
        <w:t xml:space="preserve"> within projects involving animal research there may be large amounts of work carried out </w:t>
      </w:r>
      <w:r>
        <w:rPr>
          <w:lang w:val="en"/>
        </w:rPr>
        <w:t>on</w:t>
      </w:r>
      <w:r w:rsidRPr="00552CE4">
        <w:rPr>
          <w:lang w:val="en"/>
        </w:rPr>
        <w:t xml:space="preserve"> tissue samples. </w:t>
      </w:r>
      <w:r>
        <w:rPr>
          <w:lang w:val="en"/>
        </w:rPr>
        <w:t xml:space="preserve"> The implication that </w:t>
      </w:r>
      <w:r w:rsidRPr="00552CE4">
        <w:rPr>
          <w:lang w:val="en"/>
        </w:rPr>
        <w:t xml:space="preserve">450+ methods could replace </w:t>
      </w:r>
      <w:r>
        <w:rPr>
          <w:lang w:val="en"/>
        </w:rPr>
        <w:t>all current research on animals, however, is simply false.</w:t>
      </w:r>
    </w:p>
    <w:p w:rsidR="004B3E80" w:rsidRDefault="004B3E80" w:rsidP="004B3E80">
      <w:r>
        <w:rPr>
          <w:lang w:val="en"/>
        </w:rPr>
        <w:t xml:space="preserve">The importance of the interaction between different research types can be easily demonstrated with a large number of catastrophic diseases, glioblastoma being one example. </w:t>
      </w:r>
      <w:r>
        <w:t>The human g</w:t>
      </w:r>
      <w:r w:rsidRPr="00552CE4">
        <w:t>lioblastoma is the most malignant and lethal brain tumor</w:t>
      </w:r>
      <w:r>
        <w:t xml:space="preserve"> and is</w:t>
      </w:r>
      <w:r w:rsidRPr="00552CE4">
        <w:t xml:space="preserve"> highly resistant to intensive combination therapies</w:t>
      </w:r>
      <w:r>
        <w:t>. The prognosis for the</w:t>
      </w:r>
      <w:r w:rsidRPr="00552CE4">
        <w:t xml:space="preserve"> patients is </w:t>
      </w:r>
      <w:r>
        <w:t xml:space="preserve">very </w:t>
      </w:r>
      <w:r w:rsidRPr="00552CE4">
        <w:t>poor</w:t>
      </w:r>
      <w:r>
        <w:t xml:space="preserve"> (about one year)</w:t>
      </w:r>
      <w:r w:rsidRPr="00552CE4">
        <w:t>, even after aggressive treatment that includes surgery,</w:t>
      </w:r>
      <w:r>
        <w:t xml:space="preserve"> adjuvant radiation therapy</w:t>
      </w:r>
      <w:r w:rsidRPr="00552CE4">
        <w:t>, and chemotherapy.</w:t>
      </w:r>
      <w:r>
        <w:t xml:space="preserve">  </w:t>
      </w:r>
      <w:r w:rsidRPr="008D326A">
        <w:t xml:space="preserve">Increasing malignancy of </w:t>
      </w:r>
      <w:r>
        <w:t>tumors is known to correlate</w:t>
      </w:r>
      <w:r w:rsidRPr="008D326A">
        <w:t xml:space="preserve"> with poorly organized vasculature leading to insufficient blood supply,</w:t>
      </w:r>
      <w:r>
        <w:t xml:space="preserve"> areas with poor oxygen supply</w:t>
      </w:r>
      <w:r w:rsidRPr="008D326A">
        <w:t xml:space="preserve"> and ultimately </w:t>
      </w:r>
      <w:r w:rsidRPr="008D326A">
        <w:lastRenderedPageBreak/>
        <w:t>to the formation of necrosis</w:t>
      </w:r>
      <w:r>
        <w:t xml:space="preserve">.  Hypoxia, </w:t>
      </w:r>
      <w:r w:rsidRPr="00F95FB4">
        <w:t>a compelling therapeutic target</w:t>
      </w:r>
      <w:r>
        <w:t>, could in principle limit the growth of the tumor, but in many cases – and particularly in the case of glioblastoma - h</w:t>
      </w:r>
      <w:r w:rsidRPr="008D326A">
        <w:t xml:space="preserve">ypoxia induces changes in the biology of a tumor and its microenvironment leading to increased aggressiveness and </w:t>
      </w:r>
      <w:r>
        <w:t xml:space="preserve">increased </w:t>
      </w:r>
      <w:r w:rsidRPr="008D326A">
        <w:t xml:space="preserve">tumor resistance to chemotherapy and radiation. </w:t>
      </w:r>
      <w:r>
        <w:t>Typically when doctors are approached by desperate family members of patients with glioma recurrence who, despite treatment, suffer horrible headaches and epileptic attacks, they are told that “</w:t>
      </w:r>
      <w:r w:rsidRPr="009C3CE2">
        <w:t xml:space="preserve">there </w:t>
      </w:r>
      <w:r>
        <w:t xml:space="preserve">is </w:t>
      </w:r>
      <w:r w:rsidRPr="009C3CE2">
        <w:t>nothing else to do</w:t>
      </w:r>
      <w:r>
        <w:t>.” Why?</w:t>
      </w:r>
    </w:p>
    <w:p w:rsidR="004B3E80" w:rsidRDefault="004B3E80" w:rsidP="004B3E80">
      <w:r>
        <w:t>The answer is simple. The slowly but steadily increasing biomedical background knowledge provided by basic research in fields such as genetics, stem cells, pericytes, angiogenesis-vasculogenesis, and mutual interactions between cells and trophic factors, remains insufficient for addressing issues of this complexity level. More is needed and some questions may impossible to answer any time soon. Yet, stopping basic animal research implies stopping any progress toward ameliorating long periods of human suffering.</w:t>
      </w:r>
    </w:p>
    <w:p w:rsidR="004B3E80" w:rsidRDefault="004B3E80" w:rsidP="004B3E80">
      <w:pPr>
        <w:pStyle w:val="Heading2"/>
      </w:pPr>
      <w:bookmarkStart w:id="56" w:name="_Toc401643493"/>
      <w:bookmarkStart w:id="57" w:name="_Toc410398178"/>
      <w:r>
        <w:t>The Non-Human P</w:t>
      </w:r>
      <w:r w:rsidRPr="00573D14">
        <w:t>rimate</w:t>
      </w:r>
      <w:r>
        <w:t xml:space="preserve"> (NHP) Animal-Model</w:t>
      </w:r>
      <w:bookmarkEnd w:id="56"/>
      <w:bookmarkEnd w:id="57"/>
    </w:p>
    <w:p w:rsidR="004B3E80" w:rsidRDefault="004B3E80" w:rsidP="004B3E80">
      <w:r>
        <w:t>The biophysical properties of single neurons and microcircuits of small neuronal populations can be studied in any animal, and such studies significantly increase our knowledge of microprocesses. But to understand our brain systems and eventually to understand behavior or its disorders we need research in animals that share basic macro-connectivity patterns and cortical organization with humans. There is absolutely no way to develop reliable descriptions of network states in humans by examining the brains of frogs, mice or rats. This statement is backed up by an extensive body of literature, studies and experience that cannot possibly be challenged by anybody familiar with the subject.</w:t>
      </w:r>
    </w:p>
    <w:p w:rsidR="004B3E80" w:rsidRDefault="004B3E80" w:rsidP="004B3E80">
      <w:pPr>
        <w:rPr>
          <w:lang w:val="en"/>
        </w:rPr>
      </w:pPr>
      <w:r>
        <w:rPr>
          <w:lang w:val="en"/>
        </w:rPr>
        <w:t>Undoubtedly, the structural and functional similarity of brains between humans and the</w:t>
      </w:r>
      <w:r w:rsidRPr="00B95866">
        <w:rPr>
          <w:lang w:val="en"/>
        </w:rPr>
        <w:t xml:space="preserve"> NHPs poses some difficult ethical problems, because of an increased likelihood that primates experience pain and suffering in ways</w:t>
      </w:r>
      <w:r>
        <w:rPr>
          <w:lang w:val="en"/>
        </w:rPr>
        <w:t xml:space="preserve"> that are similar to humans. The aims and methodologies of basic research in primates must always be strictly regulated in a manner that ensures minimal discomfort and excellent science at the same time. Interestingly, even this inter-species similarity has been distorted by the extremists, who claim that monkeys have the same percepts and emotions as humans, while at the same time arguing that they have entirely different brains and that</w:t>
      </w:r>
      <w:r w:rsidRPr="00E708F8">
        <w:rPr>
          <w:lang w:val="en"/>
        </w:rPr>
        <w:t xml:space="preserve"> nothing can </w:t>
      </w:r>
      <w:r>
        <w:rPr>
          <w:lang w:val="en"/>
        </w:rPr>
        <w:t xml:space="preserve">possibly </w:t>
      </w:r>
      <w:r w:rsidRPr="00E708F8">
        <w:rPr>
          <w:lang w:val="en"/>
        </w:rPr>
        <w:t>be learned in NHP experiments that could eventually be used in human medicine</w:t>
      </w:r>
      <w:r>
        <w:rPr>
          <w:lang w:val="en"/>
        </w:rPr>
        <w:t xml:space="preserve">. </w:t>
      </w:r>
    </w:p>
    <w:p w:rsidR="004B3E80" w:rsidRDefault="004B3E80" w:rsidP="004B3E80">
      <w:pPr>
        <w:rPr>
          <w:lang w:val="en"/>
        </w:rPr>
      </w:pPr>
      <w:r w:rsidRPr="00552CE4">
        <w:rPr>
          <w:lang w:val="en"/>
        </w:rPr>
        <w:t>Experiment</w:t>
      </w:r>
      <w:r>
        <w:rPr>
          <w:lang w:val="en"/>
        </w:rPr>
        <w:t>s involving NHPs</w:t>
      </w:r>
      <w:r w:rsidRPr="00552CE4">
        <w:rPr>
          <w:lang w:val="en"/>
        </w:rPr>
        <w:t xml:space="preserve"> include toxicity testing for med</w:t>
      </w:r>
      <w:r>
        <w:rPr>
          <w:lang w:val="en"/>
        </w:rPr>
        <w:t>ical and non-medical substances,</w:t>
      </w:r>
      <w:r w:rsidRPr="00552CE4">
        <w:rPr>
          <w:lang w:val="en"/>
        </w:rPr>
        <w:t xml:space="preserve"> studies of infectious dis</w:t>
      </w:r>
      <w:r>
        <w:rPr>
          <w:lang w:val="en"/>
        </w:rPr>
        <w:t>ease such as Ebola, HIV and hepatitis,</w:t>
      </w:r>
      <w:r w:rsidRPr="00552CE4">
        <w:rPr>
          <w:lang w:val="en"/>
        </w:rPr>
        <w:t xml:space="preserve"> </w:t>
      </w:r>
      <w:r>
        <w:rPr>
          <w:lang w:val="en"/>
        </w:rPr>
        <w:t xml:space="preserve">reproduction, genetics, and organ </w:t>
      </w:r>
      <w:r w:rsidRPr="00552CE4">
        <w:rPr>
          <w:lang w:val="en"/>
        </w:rPr>
        <w:t xml:space="preserve">transplantation. </w:t>
      </w:r>
      <w:r>
        <w:rPr>
          <w:lang w:val="en"/>
        </w:rPr>
        <w:t>Relevant to the basic research conducted in the institutes of the MPG are studies of behavior and cognition and of several neurological diseases.</w:t>
      </w:r>
    </w:p>
    <w:p w:rsidR="004B3E80" w:rsidRDefault="004B3E80" w:rsidP="004B3E80">
      <w:r>
        <w:rPr>
          <w:lang w:val="en"/>
        </w:rPr>
        <w:t xml:space="preserve">For example, basic research in monkeys </w:t>
      </w:r>
      <w:r>
        <w:t xml:space="preserve">has led to a new treatment for patients with Parkinson's disease known as </w:t>
      </w:r>
      <w:r w:rsidRPr="00580ACD">
        <w:rPr>
          <w:b/>
        </w:rPr>
        <w:t>deep brain stimulation</w:t>
      </w:r>
      <w:r>
        <w:t>, w</w:t>
      </w:r>
      <w:r w:rsidRPr="007F26FF">
        <w:t xml:space="preserve">hich has now been applied to roughly 100,000 patients worldwide.  </w:t>
      </w:r>
      <w:r>
        <w:t>The role of primates in DBS was wonderfully acknowledged recently, with the award of the prestigious Lasker Prize for Clinical Research to Drs. Mahlon R. DeLong and Alim Louis Benabid; researchers who made critical contributions to the development of the technique for Parkinson’s disease.</w:t>
      </w:r>
    </w:p>
    <w:p w:rsidR="004B3E80" w:rsidRDefault="004B3E80" w:rsidP="004B3E80">
      <w:r>
        <w:t xml:space="preserve">DBS involves placing electrodes in the damaged brain areas and releasing electrical pulses – acting like a “brain-pacemaker” – which alleviate the disease symptoms. Deep brain stimulation can also be used to treat a variety of drug-resistant diseases, including obesity, </w:t>
      </w:r>
      <w:r w:rsidRPr="00580ACD">
        <w:t>obsessions</w:t>
      </w:r>
      <w:r>
        <w:t xml:space="preserve">, schizophrenia, and various forms of depression. However, DBS is still discussed in terms of a risk-benefit ration, as the treatment can cause serious side effects, in addition to </w:t>
      </w:r>
      <w:r w:rsidRPr="0044285D">
        <w:rPr>
          <w:b/>
          <w:i/>
        </w:rPr>
        <w:t>harm from neurosurgery</w:t>
      </w:r>
      <w:r>
        <w:rPr>
          <w:b/>
          <w:i/>
        </w:rPr>
        <w:t xml:space="preserve"> and wound infections (just as in the case of animal brain stimulation).  </w:t>
      </w:r>
      <w:r>
        <w:t xml:space="preserve">Most severe are intracerebral hemorrhages, (up to 5%), and infectious brain disease, occurring in 2 to 25%.  To reduce these serious side effects for patients in the future, we firstly need to understand the general principles of electrical stimulation, and in particular its spatial extent and remote effects. We also need to investigate the exact way in which deep brain stimulation works on monkeys (translational research). Currently, research involves the stimulation of the spinal cord of rats rather than their brain. Before the results obtained with rats can be applied to humans, however, they must be tested on monkeys. </w:t>
      </w:r>
    </w:p>
    <w:p w:rsidR="004B3E80" w:rsidRDefault="004B3E80" w:rsidP="004B3E80">
      <w:r>
        <w:t xml:space="preserve">Experiments with monkeys (e.g. in the African green monkey Vervet) also make a crucial contribution to the study of different forms of dementia like Alzheimer’s, this species being among the few which, like humans, can develop the “typical” Alzheimer’s disease.  Huntington’s disease is yet another serious disorder of the brain. Patients with this disease suffer from the progressive destruction of an area of the brain responsible for muscle control and fundamental mental functions. The brain cells are destroyed by a faulty protein (huntingtin) which is formed due to a defect in the corresponding gene. The physical symptoms include the impairment of the emotions, </w:t>
      </w:r>
      <w:r>
        <w:lastRenderedPageBreak/>
        <w:t>muscle control including facial expression, and finally of brain function as a whole. The final stage of the disease involves dementia. It is also possible that this disease can be better understood using monkeys rather than mice or rats. Genetically modified macaques with a mutated form of the huntingtin protein in the brain form protein deposits like those that occur in human Huntington patients. The symptoms of the disease are also similar in both monkeys and humans. Further research on these animals could, therefore, lead to new ways of treating this disease, which has remained incurable thus far.</w:t>
      </w:r>
    </w:p>
    <w:p w:rsidR="004B3E80" w:rsidRDefault="004B3E80" w:rsidP="004B3E80">
      <w:r>
        <w:t>A recent striking example of basic-translational-clinical research is the development of implants for the benefit of patients with locked-in syndrome.  This disease causes the death of the neurons in the musculoskeletal system. Patients progressively lose their motor skills, for example the ability to lift a cup to their mouths, until they are ultimately unable to breath unaided. The only shimmer of hope for locked-in patients at present is the development of brain-computer interfaces. The best approach is that using human implants that are identical to those developed and used in monkeys. The entire step-by-step process was developed in the NHP, and its future depends on experiments in this species. The further development of this approach should ultimately result in enabling the brain to control the complex movement of a prosthesis, allowing patients to guide a cup to their mouths using thought-controlled robotic arms.</w:t>
      </w:r>
    </w:p>
    <w:p w:rsidR="004B3E80" w:rsidRDefault="004B3E80" w:rsidP="004B3E80">
      <w:r>
        <w:t>Over the last decade monkeys have been used increasingly in basic research investigating monkey-embryo reprogramming, differentiation of macaque stem cells into neural progenitor cells, programmed expression of the nonhuman primate genome during embryonic development, comparative genomics, geriatrics, metabolic syndromes, L-DOPA-induced dyskinesias, cardiovascular disease, and viral epidemics. A striking example of the latter is the currently highly publicized Ebola virus, which has extremely high mortality rates in humans. Although it has been always considered to be endemic to sub-Saharan Africa, a variant of the virus was recently discovered in Europe (Spain), suggesting a rapid geographic spread.  Currently, the African Ebola epidemic is growing exponentially, and computational models suggest that there could be hundreds of thousands of cases within the next year.  Evidently, there is an urgent need for the development of diagnostics, vaccines, and therapeutics, and the only way of doing this is, once again, the establishment of animal models.</w:t>
      </w:r>
    </w:p>
    <w:p w:rsidR="004B3E80" w:rsidRDefault="004B3E80" w:rsidP="004B3E80">
      <w:r>
        <w:t xml:space="preserve">Rodent models require adaptation of the virus to produce lethal disease and do not mirror all symptoms of human filovirus infection.   In contrast, rhesus and cynomolgus macaques are promising representative models of filovirus infection, exhibiting remarkably similar symptoms to those observed in humans.  A recent attempt to use a potentially biopharmaceutical drug in monkeys has indeed raised some hopes. It was demonstrated that 100% of the treated monkeys survived, while 100% of the control animals quickly died. These promising positive results were also obtained with the strain currently devastating West Africa. </w:t>
      </w:r>
    </w:p>
    <w:p w:rsidR="004B3E80" w:rsidRPr="00552CE4" w:rsidRDefault="004B3E80" w:rsidP="004B3E80">
      <w:pPr>
        <w:rPr>
          <w:lang w:val="en"/>
        </w:rPr>
      </w:pPr>
      <w:r>
        <w:t>Last but not least, it should be noted that according to the government statistics</w:t>
      </w:r>
      <w:r w:rsidRPr="00C479D7">
        <w:t xml:space="preserve"> the number of animals killed for the </w:t>
      </w:r>
      <w:r>
        <w:t>needs</w:t>
      </w:r>
      <w:r w:rsidRPr="00C479D7">
        <w:t xml:space="preserve"> of basic research in Germany is only 0.03 percent of the total number of animals sacrificed for </w:t>
      </w:r>
      <w:r>
        <w:t xml:space="preserve">other </w:t>
      </w:r>
      <w:r w:rsidRPr="00C479D7">
        <w:t>human requirements (</w:t>
      </w:r>
      <w:r>
        <w:t xml:space="preserve">e.g., </w:t>
      </w:r>
      <w:r w:rsidRPr="00C479D7">
        <w:t>food and materials</w:t>
      </w:r>
      <w:r>
        <w:t>), not including</w:t>
      </w:r>
      <w:r w:rsidRPr="00C479D7">
        <w:t xml:space="preserve"> the extermi</w:t>
      </w:r>
      <w:r>
        <w:t>nation of so-called vermin</w:t>
      </w:r>
      <w:r w:rsidRPr="00C479D7">
        <w:t>. Around three-quarters of all laboratory animals are rodents; the percentage of non-human primates (e.g. macaques, marmosets and vervet monkeys) is 0.05 and has remained constant for years.</w:t>
      </w:r>
      <w:r>
        <w:t xml:space="preserve"> Internationally, d</w:t>
      </w:r>
      <w:r w:rsidRPr="00552CE4">
        <w:rPr>
          <w:lang w:val="en"/>
        </w:rPr>
        <w:t xml:space="preserve">ogs, cats and primates together account for less than 0.2% of </w:t>
      </w:r>
      <w:r>
        <w:rPr>
          <w:lang w:val="en"/>
        </w:rPr>
        <w:t xml:space="preserve">all </w:t>
      </w:r>
      <w:r w:rsidRPr="00552CE4">
        <w:rPr>
          <w:lang w:val="en"/>
        </w:rPr>
        <w:t>research animals</w:t>
      </w:r>
      <w:r>
        <w:rPr>
          <w:lang w:val="en"/>
        </w:rPr>
        <w:t xml:space="preserve">, and </w:t>
      </w:r>
      <w:r w:rsidRPr="00552CE4">
        <w:rPr>
          <w:lang w:val="en"/>
        </w:rPr>
        <w:t>97% of research in the UK is done</w:t>
      </w:r>
      <w:r>
        <w:rPr>
          <w:lang w:val="en"/>
        </w:rPr>
        <w:t xml:space="preserve"> on mice, rats, fish and birds. Remarkably, h</w:t>
      </w:r>
      <w:r w:rsidRPr="00552CE4">
        <w:rPr>
          <w:lang w:val="en"/>
        </w:rPr>
        <w:t>ousehold cats kill approximately 5 million animals every week – more than the total number of animals used in medical research every year.</w:t>
      </w:r>
    </w:p>
    <w:p w:rsidR="004B3E80" w:rsidRPr="00015ACC" w:rsidRDefault="004B3E80" w:rsidP="004B3E80">
      <w:pPr>
        <w:pStyle w:val="Heading1"/>
        <w:rPr>
          <w:lang w:val="en-GB"/>
        </w:rPr>
      </w:pPr>
      <w:bookmarkStart w:id="58" w:name="_Toc401643494"/>
      <w:bookmarkStart w:id="59" w:name="_Toc410398179"/>
      <w:r>
        <w:rPr>
          <w:lang w:val="en-GB"/>
        </w:rPr>
        <w:t xml:space="preserve">Additional </w:t>
      </w:r>
      <w:r w:rsidRPr="00E45E13">
        <w:rPr>
          <w:lang w:val="en-GB"/>
        </w:rPr>
        <w:t xml:space="preserve">Notes &amp; </w:t>
      </w:r>
      <w:r>
        <w:rPr>
          <w:lang w:val="en-GB"/>
        </w:rPr>
        <w:t>Explanations</w:t>
      </w:r>
      <w:bookmarkEnd w:id="58"/>
      <w:bookmarkEnd w:id="59"/>
    </w:p>
    <w:p w:rsidR="004B3E80" w:rsidRDefault="004B3E80" w:rsidP="004B3E80">
      <w:pPr>
        <w:pStyle w:val="Heading2"/>
      </w:pPr>
      <w:bookmarkStart w:id="60" w:name="_Toc401643495"/>
      <w:bookmarkStart w:id="61" w:name="_Toc410398180"/>
      <w:r>
        <w:t>BUAV &amp; SOKO – Untrue Claims and Illegal Actions</w:t>
      </w:r>
      <w:bookmarkEnd w:id="60"/>
      <w:bookmarkEnd w:id="61"/>
    </w:p>
    <w:p w:rsidR="004B3E80" w:rsidRDefault="004B3E80" w:rsidP="004B3E80">
      <w:pPr>
        <w:rPr>
          <w:lang w:val="en-GB"/>
        </w:rPr>
      </w:pPr>
      <w:r>
        <w:t>Following the Stern TV broadcast, the BUAV-SOKO complex wrote a “review” requesting our response. Fortunately, the MPG president agreed that it would be best to entirely ignore the extremists.  Very recently they wrote once again (</w:t>
      </w:r>
      <w:proofErr w:type="spellStart"/>
      <w:r>
        <w:rPr>
          <w:lang w:val="en-GB"/>
        </w:rPr>
        <w:t>Sarah.Kite</w:t>
      </w:r>
      <w:proofErr w:type="spellEnd"/>
      <w:r>
        <w:rPr>
          <w:lang w:val="en-GB"/>
        </w:rPr>
        <w:t>[at].buav.org) that, “</w:t>
      </w:r>
      <w:r w:rsidRPr="00015ACC">
        <w:rPr>
          <w:lang w:val="en-GB"/>
        </w:rPr>
        <w:t>Since we have not heard from you, we assume you are content for the repo</w:t>
      </w:r>
      <w:r>
        <w:rPr>
          <w:lang w:val="en-GB"/>
        </w:rPr>
        <w:t xml:space="preserve">rt to be published in this form.” Of course, we ignored it again, although we had already prepared a 47-page full evaluation of the purported “review.”  </w:t>
      </w:r>
    </w:p>
    <w:p w:rsidR="004B3E80" w:rsidRDefault="004B3E80" w:rsidP="004B3E80">
      <w:r>
        <w:t xml:space="preserve">Not surprisingly the BUAV-SOKO report is not based on solid scientific evidence and facts but on deliberately distorted information. All of the results from scientific publications used to support BUAV/SOKO arguments are either fragmentally presented, falsified or distorted. BUAV/SOKO even cite deep brain stimulation (DBS - a technique used in Parkinson’s disease) to claim that recordings can be done in humans, without mentioning that DBS was developed in NHP’s. Disinformation is also evident when the results of polls measuring public support for animal research are </w:t>
      </w:r>
      <w:r>
        <w:lastRenderedPageBreak/>
        <w:t xml:space="preserve">presented. In that case they also present partial truths, neglecting to mention that the vast majority of citizens do indeed support animal research. </w:t>
      </w:r>
    </w:p>
    <w:p w:rsidR="004B3E80" w:rsidRDefault="004B3E80" w:rsidP="004B3E80">
      <w:r>
        <w:t>The report is already circulating in “the European Commission and other governmental and regulatory agencies in Germany.” This obviously results in several privacy violations that include the publication of email communications (also presented out of context) and names of collaborators. The Stuttgarter Zeitung also published a photo without adequate pixilation to protect the identities of MPI employees. This means that BUAV/SOKO is distributing raw material in the press. Claims that in the MPI we use severe water deprivation, ketamine anesthesia for craniotomies, headpost and eye-coil implantation, and aversive saline for inappropriate behavior are simply false, as are statements that the animals suffer from distress or inadequate care or that they show stereotypical behavior. The activists even claim that animals were trained to enter the primate chair used for alert experiments for protocols where no alert experiments were performed at all.  Finally, they claim that animal research is shrouded in secrecy: In the past we have invited he ZDF to film our facilities and surgical procedures. The result was that this footage was also edited and presented out of context. Our website provides full details on our research, animal welfare efforts and procedures.</w:t>
      </w:r>
    </w:p>
    <w:p w:rsidR="004B3E80" w:rsidRPr="00552CE4" w:rsidRDefault="004B3E80" w:rsidP="004B3E80">
      <w:pPr>
        <w:pStyle w:val="Heading2"/>
      </w:pPr>
      <w:bookmarkStart w:id="62" w:name="_Toc401643496"/>
      <w:bookmarkStart w:id="63" w:name="_Toc410398181"/>
      <w:r w:rsidRPr="00552CE4">
        <w:t>Transgenic Monkey Experiments</w:t>
      </w:r>
      <w:bookmarkEnd w:id="62"/>
      <w:bookmarkEnd w:id="63"/>
    </w:p>
    <w:p w:rsidR="004B3E80" w:rsidRDefault="004B3E80" w:rsidP="004B3E80">
      <w:r>
        <w:t>Increasingly intensive research efforts in Japan, China and the US relate to transgenic primate experiments. The last</w:t>
      </w:r>
      <w:r w:rsidRPr="00552CE4">
        <w:t xml:space="preserve"> decade has seen the generation of a transgenic rhesus monkey and the first reliable primate model of Huntington's disease </w:t>
      </w:r>
      <w:r>
        <w:t>in this species.</w:t>
      </w:r>
    </w:p>
    <w:p w:rsidR="004B3E80" w:rsidRPr="00552CE4" w:rsidRDefault="004B3E80" w:rsidP="004B3E80">
      <w:r>
        <w:t>Notably, the birth of a</w:t>
      </w:r>
      <w:r w:rsidRPr="00552CE4">
        <w:t xml:space="preserve"> transgenic marmoset baby </w:t>
      </w:r>
      <w:r>
        <w:t>was</w:t>
      </w:r>
      <w:r w:rsidRPr="00552CE4">
        <w:t xml:space="preserve"> considered a true milestone</w:t>
      </w:r>
      <w:r>
        <w:t xml:space="preserve"> in basic and clinical sciences </w:t>
      </w:r>
      <w:hyperlink r:id="rId15" w:history="1">
        <w:r w:rsidRPr="007915E3">
          <w:rPr>
            <w:rStyle w:val="Hyperlink"/>
          </w:rPr>
          <w:t>http://www.nature.com/news/2009/090527/full/459492a.html</w:t>
        </w:r>
      </w:hyperlink>
      <w:r>
        <w:t xml:space="preserve">. </w:t>
      </w:r>
      <w:r w:rsidRPr="00552CE4">
        <w:t xml:space="preserve">Subsequent generations, produced by natural propagation, can eventually establish transgene-specific monkey colonies — a potentially invaluable resource for studying incurable human disorders, </w:t>
      </w:r>
      <w:r w:rsidRPr="00B42223">
        <w:rPr>
          <w:b/>
        </w:rPr>
        <w:t>and one that may also contribute to preserving endangered primate species</w:t>
      </w:r>
      <w:r w:rsidRPr="00552CE4">
        <w:t>.</w:t>
      </w:r>
    </w:p>
    <w:p w:rsidR="004B3E80" w:rsidRPr="00552CE4" w:rsidRDefault="004B3E80" w:rsidP="004B3E80">
      <w:pPr>
        <w:pStyle w:val="Heading2"/>
      </w:pPr>
      <w:bookmarkStart w:id="64" w:name="_Toc401643497"/>
      <w:bookmarkStart w:id="65" w:name="_Toc410398182"/>
      <w:r>
        <w:t>Monkey</w:t>
      </w:r>
      <w:r w:rsidRPr="00552CE4">
        <w:t xml:space="preserve"> Experiments in China</w:t>
      </w:r>
      <w:bookmarkEnd w:id="64"/>
      <w:bookmarkEnd w:id="65"/>
    </w:p>
    <w:p w:rsidR="004B3E80" w:rsidRDefault="004B3E80" w:rsidP="004B3E80">
      <w:r w:rsidRPr="00552CE4">
        <w:t>China is home to one-tenth of the world’s nonhuman primates, with about 20 native species and an abundance of rhe</w:t>
      </w:r>
      <w:r>
        <w:t xml:space="preserve">sus macaques. </w:t>
      </w:r>
      <w:r w:rsidRPr="00552CE4">
        <w:t xml:space="preserve">Intensive research – some in collaboration with US and European research centers – includes monkey embryo reprogramming, differentiation of macaque stem cells into neural progenitor cells, programmed expression of the </w:t>
      </w:r>
      <w:r w:rsidRPr="00552CE4">
        <w:t>nonhuman primate genome during embryonic development, comparative genomics, chronic hepatitis, diabetes, geriatrics, metabolic syndromes, L-DOPA-induced dyskinesias, Parkinson’s disease, diabetes, and cardiovascular disease</w:t>
      </w:r>
      <w:r>
        <w:t xml:space="preserve"> (see some examples at the site </w:t>
      </w:r>
      <w:hyperlink r:id="rId16" w:tooltip="Office of International Studies and Programs Home" w:history="1">
        <w:r w:rsidRPr="00B42223">
          <w:rPr>
            <w:rStyle w:val="Hyperlink"/>
          </w:rPr>
          <w:t>Office of International Studies and Programs</w:t>
        </w:r>
      </w:hyperlink>
      <w:r>
        <w:t>).</w:t>
      </w:r>
    </w:p>
    <w:p w:rsidR="004B3E80" w:rsidRDefault="004B3E80" w:rsidP="004B3E80">
      <w:r>
        <w:t xml:space="preserve">The journal </w:t>
      </w:r>
      <w:r w:rsidRPr="00B42223">
        <w:rPr>
          <w:i/>
        </w:rPr>
        <w:t>Cell</w:t>
      </w:r>
      <w:r>
        <w:t xml:space="preserve"> had an interesting article in 2007 illustrating the occasional absurdity of so-called animal  welfare. It pertains to the attempt of the </w:t>
      </w:r>
      <w:r w:rsidRPr="00552CE4">
        <w:t xml:space="preserve">Beijing municipal government </w:t>
      </w:r>
      <w:r>
        <w:t xml:space="preserve">to establish “strict regulations” for </w:t>
      </w:r>
      <w:r w:rsidRPr="00552CE4">
        <w:t>animal welfare law</w:t>
      </w:r>
      <w:r>
        <w:t xml:space="preserve">. </w:t>
      </w:r>
      <w:r w:rsidRPr="00B42223">
        <w:rPr>
          <w:b/>
        </w:rPr>
        <w:t>The reaction was so overwhelmingly negative that the draft was withdrawn 2 days later.</w:t>
      </w:r>
      <w:r w:rsidRPr="00552CE4">
        <w:t xml:space="preserve"> </w:t>
      </w:r>
      <w:r>
        <w:t>A huge number of</w:t>
      </w:r>
      <w:r w:rsidRPr="00552CE4">
        <w:t xml:space="preserve"> Chinese </w:t>
      </w:r>
      <w:r>
        <w:t xml:space="preserve">strongly reacted stating that while monkeys in certain laboratories already eat, drink, </w:t>
      </w:r>
      <w:r w:rsidRPr="00552CE4">
        <w:t>ha</w:t>
      </w:r>
      <w:r>
        <w:t xml:space="preserve">ve toys to play with, and </w:t>
      </w:r>
      <w:r w:rsidRPr="00552CE4">
        <w:t>listen to music,</w:t>
      </w:r>
      <w:r>
        <w:t xml:space="preserve"> more than one tenth of the population</w:t>
      </w:r>
      <w:r w:rsidRPr="00552CE4">
        <w:t xml:space="preserve"> </w:t>
      </w:r>
      <w:r>
        <w:t xml:space="preserve">is </w:t>
      </w:r>
      <w:r w:rsidRPr="00552CE4">
        <w:t xml:space="preserve">living on less than $1 a day, which the World Bank defines as </w:t>
      </w:r>
      <w:r w:rsidRPr="00552CE4">
        <w:rPr>
          <w:b/>
          <w:i/>
        </w:rPr>
        <w:t>abject poverty</w:t>
      </w:r>
      <w:r>
        <w:t>.</w:t>
      </w:r>
    </w:p>
    <w:p w:rsidR="004B3E80" w:rsidRPr="00552CE4" w:rsidRDefault="004B3E80" w:rsidP="004B3E80">
      <w:pPr>
        <w:pStyle w:val="Heading2"/>
      </w:pPr>
      <w:bookmarkStart w:id="66" w:name="_Toc401643498"/>
      <w:bookmarkStart w:id="67" w:name="_Toc410398183"/>
      <w:r>
        <w:t xml:space="preserve">Monkeys in the Development of </w:t>
      </w:r>
      <w:r w:rsidRPr="00552CE4">
        <w:t>Experimental Ebola Vaccine</w:t>
      </w:r>
      <w:bookmarkEnd w:id="66"/>
      <w:bookmarkEnd w:id="67"/>
    </w:p>
    <w:p w:rsidR="004B3E80" w:rsidRDefault="004B3E80" w:rsidP="004B3E80">
      <w:r w:rsidRPr="00552CE4">
        <w:t xml:space="preserve">Ebolavirus (of the filovirus family) has </w:t>
      </w:r>
      <w:r>
        <w:t>extremely</w:t>
      </w:r>
      <w:r w:rsidRPr="00552CE4">
        <w:t xml:space="preserve"> high mortality rates in humans. Although it </w:t>
      </w:r>
      <w:r>
        <w:t>has always been considered to be</w:t>
      </w:r>
      <w:r w:rsidRPr="00552CE4">
        <w:t xml:space="preserve"> endemic to sub-Saharan Africa, a variant of the virus was recently discovered in Europe (Spain), suggesting a rapid geographic spread.  </w:t>
      </w:r>
      <w:r>
        <w:t>Currently, t</w:t>
      </w:r>
      <w:r w:rsidRPr="00552CE4">
        <w:t>he African Ebola epidemic is growing exponentially</w:t>
      </w:r>
      <w:r>
        <w:t>,</w:t>
      </w:r>
      <w:r w:rsidRPr="00552CE4">
        <w:t xml:space="preserve"> and </w:t>
      </w:r>
      <w:r>
        <w:t xml:space="preserve">computational </w:t>
      </w:r>
      <w:r w:rsidRPr="00552CE4">
        <w:t xml:space="preserve">models </w:t>
      </w:r>
      <w:r>
        <w:t xml:space="preserve">suggest that </w:t>
      </w:r>
      <w:r w:rsidRPr="00552CE4">
        <w:t xml:space="preserve">there could be hundreds of thousands of cases </w:t>
      </w:r>
      <w:r>
        <w:t>within the next year</w:t>
      </w:r>
      <w:r w:rsidRPr="00552CE4">
        <w:t xml:space="preserve">.  </w:t>
      </w:r>
      <w:r>
        <w:t>Evidently, t</w:t>
      </w:r>
      <w:r w:rsidRPr="00552CE4">
        <w:t xml:space="preserve">here is an urgent need for the development of diagnostics, vaccines, and therapeutics, and the only way of doing this is, once again, the </w:t>
      </w:r>
      <w:r>
        <w:t>establishment of animal models.</w:t>
      </w:r>
    </w:p>
    <w:p w:rsidR="004B3E80" w:rsidRDefault="004B3E80" w:rsidP="004B3E80">
      <w:r w:rsidRPr="00552CE4">
        <w:t xml:space="preserve">Rodent models require adaptation of the virus to produce lethal disease and do not mirror all symptoms of human filovirus infection.  </w:t>
      </w:r>
      <w:r>
        <w:t xml:space="preserve"> In contrast, r</w:t>
      </w:r>
      <w:r w:rsidRPr="00552CE4">
        <w:t xml:space="preserve">hesus and cynomolgus macaques are </w:t>
      </w:r>
      <w:r>
        <w:t xml:space="preserve">promising </w:t>
      </w:r>
      <w:r w:rsidRPr="00552CE4">
        <w:t>representative models</w:t>
      </w:r>
      <w:r>
        <w:t xml:space="preserve"> of filovirus infection, </w:t>
      </w:r>
      <w:r w:rsidRPr="00552CE4">
        <w:t>exhibit</w:t>
      </w:r>
      <w:r>
        <w:t>ing</w:t>
      </w:r>
      <w:r w:rsidRPr="00552CE4">
        <w:t xml:space="preserve"> remarkably similar symptoms to those observed in humans.</w:t>
      </w:r>
    </w:p>
    <w:p w:rsidR="004B3E80" w:rsidRDefault="004B3E80" w:rsidP="004B3E80">
      <w:r>
        <w:t>A recent a</w:t>
      </w:r>
      <w:r w:rsidRPr="00552CE4">
        <w:t xml:space="preserve">ttempt to use a </w:t>
      </w:r>
      <w:r>
        <w:t xml:space="preserve">potential </w:t>
      </w:r>
      <w:r w:rsidRPr="00552CE4">
        <w:t xml:space="preserve">biopharmaceutical drug in monkeys has raised some </w:t>
      </w:r>
      <w:r>
        <w:t xml:space="preserve">first </w:t>
      </w:r>
      <w:r w:rsidRPr="00552CE4">
        <w:t>hopes. The investigators found that 100% of th</w:t>
      </w:r>
      <w:r>
        <w:t xml:space="preserve">e treated monkeys survived, while </w:t>
      </w:r>
      <w:r w:rsidRPr="00552CE4">
        <w:t>100% of the control animals quickly died. Positive results were also obtained with the strain currently devastating West Africa.</w:t>
      </w:r>
      <w:r>
        <w:t xml:space="preserve"> A comprehensive collection </w:t>
      </w:r>
      <w:r w:rsidRPr="00552CE4">
        <w:t xml:space="preserve">of research and news articles </w:t>
      </w:r>
      <w:r>
        <w:t xml:space="preserve">is available at the following site </w:t>
      </w:r>
      <w:r w:rsidRPr="00552CE4">
        <w:t>(</w:t>
      </w:r>
      <w:hyperlink r:id="rId17" w:history="1">
        <w:r w:rsidR="00E97C43">
          <w:rPr>
            <w:rStyle w:val="Hyperlink"/>
          </w:rPr>
          <w:t>Ebola</w:t>
        </w:r>
      </w:hyperlink>
      <w:r w:rsidRPr="00552CE4">
        <w:t xml:space="preserve">) </w:t>
      </w:r>
      <w:r>
        <w:t>discussing the experimental approaches.</w:t>
      </w:r>
    </w:p>
    <w:p w:rsidR="004B3E80" w:rsidRPr="00FF759B" w:rsidRDefault="004B3E80" w:rsidP="004B3E80">
      <w:pPr>
        <w:pStyle w:val="Heading2"/>
        <w:rPr>
          <w:lang w:val="en"/>
        </w:rPr>
      </w:pPr>
      <w:bookmarkStart w:id="68" w:name="_Toc401643499"/>
      <w:bookmarkStart w:id="69" w:name="_Toc410398184"/>
      <w:r>
        <w:rPr>
          <w:lang w:val="en"/>
        </w:rPr>
        <w:t>Examples of Proactive Public Discourse</w:t>
      </w:r>
      <w:bookmarkEnd w:id="68"/>
      <w:bookmarkEnd w:id="69"/>
    </w:p>
    <w:p w:rsidR="004B3E80" w:rsidRPr="00A81762" w:rsidRDefault="004B3E80" w:rsidP="004B3E80">
      <w:pPr>
        <w:rPr>
          <w:lang w:val="de-DE"/>
        </w:rPr>
      </w:pPr>
      <w:r>
        <w:rPr>
          <w:lang w:val="en"/>
        </w:rPr>
        <w:t xml:space="preserve">An example of a “silent” report that indicates that conditions perceived as ‘brutal” may have entirely different origins and explanations was recently published in the </w:t>
      </w:r>
      <w:r w:rsidRPr="00CA43B0">
        <w:t xml:space="preserve">Frankfurter Allgemeine Zeitung (Zu </w:t>
      </w:r>
      <w:r w:rsidRPr="00CA43B0">
        <w:lastRenderedPageBreak/>
        <w:t xml:space="preserve">Tisch Freitag, 17. </w:t>
      </w:r>
      <w:r w:rsidRPr="00CA43B0">
        <w:rPr>
          <w:lang w:val="de-DE"/>
        </w:rPr>
        <w:t>Oktober 2014)</w:t>
      </w:r>
      <w:r>
        <w:rPr>
          <w:lang w:val="de-DE"/>
        </w:rPr>
        <w:t xml:space="preserve">. </w:t>
      </w:r>
      <w:proofErr w:type="spellStart"/>
      <w:r w:rsidRPr="00A81762">
        <w:rPr>
          <w:lang w:val="de-DE"/>
        </w:rPr>
        <w:t>Amongst</w:t>
      </w:r>
      <w:proofErr w:type="spellEnd"/>
      <w:r w:rsidRPr="00A81762">
        <w:rPr>
          <w:lang w:val="de-DE"/>
        </w:rPr>
        <w:t xml:space="preserve"> </w:t>
      </w:r>
      <w:proofErr w:type="spellStart"/>
      <w:r w:rsidRPr="00A81762">
        <w:rPr>
          <w:lang w:val="de-DE"/>
        </w:rPr>
        <w:t>other</w:t>
      </w:r>
      <w:proofErr w:type="spellEnd"/>
      <w:r>
        <w:rPr>
          <w:lang w:val="de-DE"/>
        </w:rPr>
        <w:t xml:space="preserve"> </w:t>
      </w:r>
      <w:proofErr w:type="spellStart"/>
      <w:r>
        <w:rPr>
          <w:lang w:val="de-DE"/>
        </w:rPr>
        <w:t>thing</w:t>
      </w:r>
      <w:r w:rsidRPr="00A81762">
        <w:rPr>
          <w:lang w:val="de-DE"/>
        </w:rPr>
        <w:t>s</w:t>
      </w:r>
      <w:proofErr w:type="spellEnd"/>
      <w:r>
        <w:rPr>
          <w:lang w:val="de-DE"/>
        </w:rPr>
        <w:t>,</w:t>
      </w:r>
      <w:r w:rsidRPr="00A81762">
        <w:rPr>
          <w:lang w:val="de-DE"/>
        </w:rPr>
        <w:t xml:space="preserve"> it states:</w:t>
      </w:r>
    </w:p>
    <w:p w:rsidR="004B3E80" w:rsidRPr="00552CE4" w:rsidRDefault="004B3E80" w:rsidP="004B3E80">
      <w:pPr>
        <w:rPr>
          <w:lang w:val="de-DE"/>
        </w:rPr>
      </w:pPr>
      <w:r w:rsidRPr="00552CE4">
        <w:rPr>
          <w:lang w:val="de-DE"/>
        </w:rPr>
        <w:t>Der Alltag im Operationssaal ist blutig!  Für die Profis im Krankenhaus ist es ein Tag wie jeder andere. Der Patient hat einen Schlaganfall erlitten, zwischen den Hirnhäuten hat sich Blut angestaut: eine Subarachnoidalblutung.  „Schweregrad fünf“, das heißt: Der Patient liegt im Koma, die Prognose sei „tiefschwarz“. Meyers Aufgabe: den Schädel aufbohren, das Blut ablassen, sich beeilen. Während die Helfer um ihn herum räumen, redet Meyer über die Musik von Bob Dylan. Ein sehr guter Folkmusiker, aber es gebe bessere. Er werde da später noch drauf zu sprechen kommen.</w:t>
      </w:r>
    </w:p>
    <w:p w:rsidR="004B3E80" w:rsidRDefault="004B3E80" w:rsidP="004B3E80">
      <w:pPr>
        <w:rPr>
          <w:lang w:val="de-DE"/>
        </w:rPr>
      </w:pPr>
      <w:r w:rsidRPr="00552CE4">
        <w:rPr>
          <w:lang w:val="de-DE"/>
        </w:rPr>
        <w:t>„Bei der Neurochirurgie“, sagt er, „pendelt es immer zwischen ganz easy und totale Katastrophe. Wie beim Tennisaufschlag.“ Während Meyer spricht, hat er die Kopfhaut des Patienten aufgeschnitten und die Schädeldecke freigelegt. Meyer bohrt die Schädeldecke auf, Knochenstaub rieselt zu Boden. Der Anästhesist nickt zurück.  Meyer führt einen Schlauch ins Gehirn ein. „Kann ich auch nichts gegen machen: Der Chirurg ist immer der Macher, der Anästhesist schaut zu.“</w:t>
      </w:r>
    </w:p>
    <w:p w:rsidR="004B3E80" w:rsidRPr="00023F36" w:rsidRDefault="004B3E80" w:rsidP="004B3E80">
      <w:pPr>
        <w:pStyle w:val="Heading2"/>
      </w:pPr>
      <w:bookmarkStart w:id="70" w:name="_Toc401643500"/>
      <w:bookmarkStart w:id="71" w:name="_Toc410398185"/>
      <w:r>
        <w:t xml:space="preserve">Examples (Internet) of </w:t>
      </w:r>
      <w:r w:rsidRPr="00023F36">
        <w:t xml:space="preserve">Movies with Surgeries and </w:t>
      </w:r>
      <w:r>
        <w:t>P</w:t>
      </w:r>
      <w:r w:rsidRPr="00023F36">
        <w:t>atients</w:t>
      </w:r>
      <w:bookmarkEnd w:id="70"/>
      <w:bookmarkEnd w:id="71"/>
    </w:p>
    <w:p w:rsidR="004B3E80" w:rsidRPr="00E97C43" w:rsidRDefault="00287428" w:rsidP="004B3E80">
      <w:pPr>
        <w:pStyle w:val="NoSpacing"/>
        <w:rPr>
          <w:sz w:val="16"/>
          <w:szCs w:val="16"/>
        </w:rPr>
      </w:pPr>
      <w:hyperlink r:id="rId18" w:history="1">
        <w:r w:rsidR="004B3E80" w:rsidRPr="00E97C43">
          <w:rPr>
            <w:rStyle w:val="Hyperlink"/>
            <w:sz w:val="16"/>
            <w:szCs w:val="16"/>
          </w:rPr>
          <w:t>http://www.youtube.com/watch?v=KDjWdtDyz5I</w:t>
        </w:r>
      </w:hyperlink>
    </w:p>
    <w:p w:rsidR="004B3E80" w:rsidRPr="00E97C43" w:rsidRDefault="00287428" w:rsidP="004B3E80">
      <w:pPr>
        <w:pStyle w:val="NoSpacing"/>
        <w:rPr>
          <w:sz w:val="16"/>
          <w:szCs w:val="16"/>
        </w:rPr>
      </w:pPr>
      <w:hyperlink r:id="rId19" w:history="1">
        <w:r w:rsidR="004B3E80" w:rsidRPr="00E97C43">
          <w:rPr>
            <w:rStyle w:val="Hyperlink"/>
            <w:sz w:val="16"/>
            <w:szCs w:val="16"/>
          </w:rPr>
          <w:t>http://www.youtube.com/watch?v=uBh2LxTW0s0</w:t>
        </w:r>
      </w:hyperlink>
    </w:p>
    <w:p w:rsidR="004B3E80" w:rsidRPr="00E97C43" w:rsidRDefault="00287428" w:rsidP="004B3E80">
      <w:pPr>
        <w:pStyle w:val="NoSpacing"/>
        <w:rPr>
          <w:sz w:val="16"/>
          <w:szCs w:val="16"/>
        </w:rPr>
      </w:pPr>
      <w:hyperlink r:id="rId20" w:history="1">
        <w:r w:rsidR="004B3E80" w:rsidRPr="00E97C43">
          <w:rPr>
            <w:rStyle w:val="Hyperlink"/>
            <w:sz w:val="16"/>
            <w:szCs w:val="16"/>
          </w:rPr>
          <w:t>http://www.youtube.com/watch?v=9ymtOAowqrA</w:t>
        </w:r>
      </w:hyperlink>
    </w:p>
    <w:p w:rsidR="004B3E80" w:rsidRPr="00E97C43" w:rsidRDefault="00287428" w:rsidP="004B3E80">
      <w:pPr>
        <w:pStyle w:val="NoSpacing"/>
        <w:rPr>
          <w:sz w:val="16"/>
          <w:szCs w:val="16"/>
        </w:rPr>
      </w:pPr>
      <w:hyperlink r:id="rId21" w:history="1">
        <w:r w:rsidR="004B3E80" w:rsidRPr="00E97C43">
          <w:rPr>
            <w:rStyle w:val="Hyperlink"/>
            <w:sz w:val="16"/>
            <w:szCs w:val="16"/>
          </w:rPr>
          <w:t>http://www.youtube.com/watch?feature=player_detailpage&amp;v=yfp-i2nNBQY</w:t>
        </w:r>
      </w:hyperlink>
    </w:p>
    <w:p w:rsidR="004B3E80" w:rsidRPr="00E97C43" w:rsidRDefault="00287428" w:rsidP="004B3E80">
      <w:pPr>
        <w:pStyle w:val="NoSpacing"/>
        <w:rPr>
          <w:sz w:val="16"/>
          <w:szCs w:val="16"/>
        </w:rPr>
      </w:pPr>
      <w:hyperlink r:id="rId22" w:history="1">
        <w:r w:rsidR="004B3E80" w:rsidRPr="00E97C43">
          <w:rPr>
            <w:rStyle w:val="Hyperlink"/>
            <w:sz w:val="16"/>
            <w:szCs w:val="16"/>
          </w:rPr>
          <w:t>Surgery-Drilling-Bleeding</w:t>
        </w:r>
      </w:hyperlink>
    </w:p>
    <w:p w:rsidR="004B3E80" w:rsidRPr="00E97C43" w:rsidRDefault="00287428" w:rsidP="004B3E80">
      <w:pPr>
        <w:pStyle w:val="NoSpacing"/>
        <w:rPr>
          <w:sz w:val="16"/>
          <w:szCs w:val="16"/>
        </w:rPr>
      </w:pPr>
      <w:hyperlink r:id="rId23" w:history="1">
        <w:r w:rsidR="004B3E80" w:rsidRPr="00E97C43">
          <w:rPr>
            <w:rStyle w:val="Hyperlink"/>
            <w:sz w:val="16"/>
            <w:szCs w:val="16"/>
          </w:rPr>
          <w:t>https://www.youtube.com/watch?v=xXzES1g8xA4</w:t>
        </w:r>
      </w:hyperlink>
    </w:p>
    <w:p w:rsidR="004B3E80" w:rsidRDefault="004B3E80" w:rsidP="004B3E80">
      <w:pPr>
        <w:spacing w:after="200" w:line="276" w:lineRule="auto"/>
        <w:rPr>
          <w:lang w:val="en"/>
        </w:rPr>
      </w:pPr>
    </w:p>
    <w:p w:rsidR="00EF17BE" w:rsidRDefault="00EF17BE" w:rsidP="00EF17BE">
      <w:pPr>
        <w:pStyle w:val="Heading1"/>
        <w:rPr>
          <w:lang w:val="en"/>
        </w:rPr>
      </w:pPr>
      <w:bookmarkStart w:id="72" w:name="_Toc410398186"/>
      <w:r>
        <w:rPr>
          <w:lang w:val="en"/>
        </w:rPr>
        <w:t>Article Written for the Nature Editors</w:t>
      </w:r>
      <w:bookmarkEnd w:id="72"/>
    </w:p>
    <w:p w:rsidR="00EF17BE" w:rsidRDefault="00EF17BE" w:rsidP="00EF17BE">
      <w:r>
        <w:t xml:space="preserve">The research </w:t>
      </w:r>
      <w:r w:rsidRPr="00D011FF">
        <w:t xml:space="preserve">aim </w:t>
      </w:r>
      <w:r>
        <w:t xml:space="preserve">of the physiology department at the Max Planck Institute for </w:t>
      </w:r>
      <w:smartTag w:uri="urn:schemas-microsoft-com:office:smarttags" w:element="PersonName">
        <w:r>
          <w:t>Biological Cybernetics</w:t>
        </w:r>
      </w:smartTag>
      <w:r>
        <w:t xml:space="preserve"> (MPIBC) </w:t>
      </w:r>
      <w:r w:rsidRPr="00D011FF">
        <w:t xml:space="preserve">is </w:t>
      </w:r>
      <w:r>
        <w:t xml:space="preserve">to understand the connectivity and operational principles </w:t>
      </w:r>
      <w:r w:rsidRPr="00D011FF">
        <w:t>of the neural networks underlying our cognitive capaciti</w:t>
      </w:r>
      <w:r>
        <w:t xml:space="preserve">es. We see the brain as an exquisite example of a so-called dynamic “complex system”, in which </w:t>
      </w:r>
      <w:r w:rsidRPr="007B2596">
        <w:t xml:space="preserve">the behavior of the whole cannot be </w:t>
      </w:r>
      <w:r>
        <w:t>predicted from</w:t>
      </w:r>
      <w:r w:rsidRPr="007B2596">
        <w:t xml:space="preserve"> </w:t>
      </w:r>
      <w:r>
        <w:t xml:space="preserve">its </w:t>
      </w:r>
      <w:r w:rsidRPr="007B2596">
        <w:t xml:space="preserve">components. </w:t>
      </w:r>
      <w:r>
        <w:t xml:space="preserve"> Complex systems – typically characterized by decentralized control and self-organization – </w:t>
      </w:r>
      <w:r w:rsidRPr="007B2596">
        <w:t xml:space="preserve">are ubiquitous in nature, ranging from non-adaptive weather and climate patterns to </w:t>
      </w:r>
      <w:r>
        <w:t xml:space="preserve">highly </w:t>
      </w:r>
      <w:r w:rsidRPr="007B2596">
        <w:t>adaptive ones such as</w:t>
      </w:r>
      <w:r>
        <w:t xml:space="preserve"> </w:t>
      </w:r>
      <w:r w:rsidRPr="007B2596">
        <w:t>economies, genome</w:t>
      </w:r>
      <w:r>
        <w:t>s</w:t>
      </w:r>
      <w:r w:rsidRPr="007B2596">
        <w:t>, and nervous system</w:t>
      </w:r>
      <w:r>
        <w:t>s</w:t>
      </w:r>
      <w:r w:rsidRPr="007B2596">
        <w:t>.</w:t>
      </w:r>
      <w:r>
        <w:t xml:space="preserve"> Simultaneous measurement of activity on different spatio-temporal scales is highly useful if we wish to understand the behavior of such systems. O</w:t>
      </w:r>
      <w:r w:rsidRPr="00D011FF">
        <w:t xml:space="preserve">ver the last </w:t>
      </w:r>
      <w:r>
        <w:t xml:space="preserve">two </w:t>
      </w:r>
      <w:r w:rsidRPr="00D011FF">
        <w:t>decade</w:t>
      </w:r>
      <w:r>
        <w:t xml:space="preserve">s our </w:t>
      </w:r>
      <w:r w:rsidRPr="00D011FF">
        <w:t xml:space="preserve">institute </w:t>
      </w:r>
      <w:r>
        <w:t>has worked to develop and refine</w:t>
      </w:r>
      <w:r w:rsidRPr="00D011FF">
        <w:t xml:space="preserve"> an internationally highly acclaimed methodology that permits </w:t>
      </w:r>
      <w:r>
        <w:t xml:space="preserve">just that: </w:t>
      </w:r>
      <w:r w:rsidRPr="00D011FF">
        <w:t xml:space="preserve">concurrent intracranial recording of </w:t>
      </w:r>
      <w:r>
        <w:t xml:space="preserve">local </w:t>
      </w:r>
      <w:r w:rsidRPr="00D011FF">
        <w:t xml:space="preserve">neural </w:t>
      </w:r>
      <w:r w:rsidRPr="00D011FF">
        <w:t>activity and functional Magn</w:t>
      </w:r>
      <w:r>
        <w:t xml:space="preserve">etic Resonance Imaging (fMRI) of the entire brain of animals. </w:t>
      </w:r>
    </w:p>
    <w:p w:rsidR="00EF17BE" w:rsidRDefault="00EF17BE" w:rsidP="00EF17BE">
      <w:r>
        <w:t xml:space="preserve">The application of this method has </w:t>
      </w:r>
      <w:r w:rsidRPr="00D011FF">
        <w:t>made significant contributions, amongst other things, to a better understanding of functional magnetic resonance imaging (MRI) itself</w:t>
      </w:r>
      <w:r>
        <w:fldChar w:fldCharType="begin">
          <w:fldData xml:space="preserve">PEVuZE5vdGU+PENpdGU+PEF1dGhvcj5Mb2dvdGhldGlzPC9BdXRob3I+PFllYXI+MjAwODwvWWVh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</w:fldData>
        </w:fldChar>
      </w:r>
      <w:r w:rsidR="002E24CD">
        <w:instrText xml:space="preserve"> ADDIN EN.CITE </w:instrText>
      </w:r>
      <w:r w:rsidR="002E24CD">
        <w:fldChar w:fldCharType="begin">
          <w:fldData xml:space="preserve">PEVuZE5vdGU+PENpdGU+PEF1dGhvcj5Mb2dvdGhldGlzPC9BdXRob3I+PFllYXI+MjAwODwvWWVh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</w:fldData>
        </w:fldChar>
      </w:r>
      <w:r w:rsidR="002E24CD">
        <w:instrText xml:space="preserve"> ADDIN EN.CITE.DATA </w:instrText>
      </w:r>
      <w:r w:rsidR="002E24CD">
        <w:fldChar w:fldCharType="end"/>
      </w:r>
      <w:r>
        <w:fldChar w:fldCharType="separate"/>
      </w:r>
      <w:r w:rsidR="002E24CD">
        <w:rPr>
          <w:noProof/>
        </w:rPr>
        <w:t>[</w:t>
      </w:r>
      <w:hyperlink w:anchor="_ENREF_6" w:tooltip="Logothetis, 2008 #49601" w:history="1">
        <w:r w:rsidR="002E24CD">
          <w:rPr>
            <w:noProof/>
          </w:rPr>
          <w:t>6</w:t>
        </w:r>
      </w:hyperlink>
      <w:r w:rsidR="002E24CD">
        <w:rPr>
          <w:noProof/>
        </w:rPr>
        <w:t>,</w:t>
      </w:r>
      <w:hyperlink w:anchor="_ENREF_7" w:tooltip="Logothetis, 2001 #49226" w:history="1">
        <w:r w:rsidR="002E24CD">
          <w:rPr>
            <w:noProof/>
          </w:rPr>
          <w:t>7</w:t>
        </w:r>
      </w:hyperlink>
      <w:r w:rsidR="002E24CD">
        <w:rPr>
          <w:noProof/>
        </w:rPr>
        <w:t>]</w:t>
      </w:r>
      <w:r>
        <w:fldChar w:fldCharType="end"/>
      </w:r>
      <w:r w:rsidRPr="00D011FF">
        <w:t>.</w:t>
      </w:r>
      <w:r>
        <w:t xml:space="preserve"> Non-invasive imaging methods such as fMRI or p</w:t>
      </w:r>
      <w:r w:rsidRPr="006C2F22">
        <w:t>ositron emission tomography (PET)</w:t>
      </w:r>
      <w:r>
        <w:t xml:space="preserve"> can only measure surrogates of neural function, e.g. local metabolic changes in tissues. For this reason it is vital that we comprehend the neural processes underlying such metabolic changes in order to be able to correctly interpret the functional scans used to assess the condition of patients with various neurological or psychiatric diseases.</w:t>
      </w:r>
    </w:p>
    <w:p w:rsidR="00EF17BE" w:rsidRDefault="00EF17BE" w:rsidP="00EF17BE">
      <w:r>
        <w:t xml:space="preserve">Our laboratory is primarily interested in </w:t>
      </w:r>
      <w:r w:rsidRPr="00375729">
        <w:rPr>
          <w:b/>
          <w:i/>
        </w:rPr>
        <w:t>basic neuroscientific research</w:t>
      </w:r>
      <w:r>
        <w:t xml:space="preserve">, </w:t>
      </w:r>
      <w:r w:rsidRPr="00F76BA9">
        <w:t xml:space="preserve">performed without </w:t>
      </w:r>
      <w:r>
        <w:t xml:space="preserve">any a priori </w:t>
      </w:r>
      <w:r w:rsidRPr="00F76BA9">
        <w:t>thought</w:t>
      </w:r>
      <w:r>
        <w:t>s</w:t>
      </w:r>
      <w:r w:rsidRPr="00F76BA9">
        <w:t xml:space="preserve"> of </w:t>
      </w:r>
      <w:r>
        <w:t xml:space="preserve">immediate practical ends. We hope to discover the very </w:t>
      </w:r>
      <w:r w:rsidRPr="005E16D0">
        <w:rPr>
          <w:b/>
          <w:i/>
        </w:rPr>
        <w:t>basic</w:t>
      </w:r>
      <w:r>
        <w:t xml:space="preserve"> </w:t>
      </w:r>
      <w:r w:rsidRPr="009D33E1">
        <w:rPr>
          <w:b/>
          <w:i/>
        </w:rPr>
        <w:t>neural principles</w:t>
      </w:r>
      <w:r>
        <w:t xml:space="preserve"> underlying capacities such as perception, recognition, learning and memory. Understanding such principles is the only way to successfully cope with devastating disorders and reduce the invasive character of many clinical procedures applied for their diagnosis and treatment. Specifically, multimodal measurements permit the mapping of cooperative activity patterns of a large number of brain regions that may be correlated with local physiological events in different brain regions. For instance, recently we published the first description of multiple-structure activity (MSA) related to certain hippocampal events which are thought to underlie the process of memory consolidation in humans and animals</w:t>
      </w:r>
      <w:r>
        <w:fldChar w:fldCharType="begin">
          <w:fldData xml:space="preserve">PEVuZE5vdGU+PENpdGU+PEF1dGhvcj5Mb2dvdGhldGlzPC9BdXRob3I+PFllYXI+MjAxMjwvWWVh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</w:fldData>
        </w:fldChar>
      </w:r>
      <w:r w:rsidR="002E24CD">
        <w:instrText xml:space="preserve"> ADDIN EN.CITE </w:instrText>
      </w:r>
      <w:r w:rsidR="002E24CD">
        <w:fldChar w:fldCharType="begin">
          <w:fldData xml:space="preserve">PEVuZE5vdGU+PENpdGU+PEF1dGhvcj5Mb2dvdGhldGlzPC9BdXRob3I+PFllYXI+MjAxMjwvWWVh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</w:fldData>
        </w:fldChar>
      </w:r>
      <w:r w:rsidR="002E24CD">
        <w:instrText xml:space="preserve"> ADDIN EN.CITE.DATA </w:instrText>
      </w:r>
      <w:r w:rsidR="002E24CD">
        <w:fldChar w:fldCharType="end"/>
      </w:r>
      <w:r>
        <w:fldChar w:fldCharType="separate"/>
      </w:r>
      <w:r w:rsidR="002E24CD">
        <w:rPr>
          <w:noProof/>
        </w:rPr>
        <w:t>[</w:t>
      </w:r>
      <w:hyperlink w:anchor="_ENREF_8" w:tooltip="Logothetis, 2012 #50587" w:history="1">
        <w:r w:rsidR="002E24CD">
          <w:rPr>
            <w:noProof/>
          </w:rPr>
          <w:t>8</w:t>
        </w:r>
      </w:hyperlink>
      <w:r w:rsidR="002E24CD">
        <w:rPr>
          <w:noProof/>
        </w:rPr>
        <w:t>]</w:t>
      </w:r>
      <w:r>
        <w:fldChar w:fldCharType="end"/>
      </w:r>
      <w:r>
        <w:t xml:space="preserve">. Yet, beyond the fundamental value of such system-state descriptions for the study of memory, fathoming the relationship of MSA </w:t>
      </w:r>
      <w:r w:rsidRPr="00D011FF">
        <w:t xml:space="preserve">to the activity of </w:t>
      </w:r>
      <w:r>
        <w:t xml:space="preserve">small local neural </w:t>
      </w:r>
      <w:r w:rsidRPr="00D011FF">
        <w:t>populations may</w:t>
      </w:r>
      <w:r>
        <w:t xml:space="preserve"> itself</w:t>
      </w:r>
      <w:r w:rsidRPr="00D011FF">
        <w:t xml:space="preserve"> </w:t>
      </w:r>
      <w:r>
        <w:t>allow</w:t>
      </w:r>
      <w:r w:rsidRPr="00D011FF">
        <w:t xml:space="preserve"> </w:t>
      </w:r>
      <w:r w:rsidRPr="005E16D0">
        <w:rPr>
          <w:b/>
          <w:i/>
        </w:rPr>
        <w:t>the non-invasive identification of clinically relevant neural episodes</w:t>
      </w:r>
      <w:r>
        <w:rPr>
          <w:b/>
          <w:i/>
        </w:rPr>
        <w:t>.</w:t>
      </w:r>
      <w:r>
        <w:t xml:space="preserve"> Currently, these can often only be circumstantially </w:t>
      </w:r>
      <w:r w:rsidRPr="00D011FF">
        <w:t xml:space="preserve">investigated in </w:t>
      </w:r>
      <w:r>
        <w:t xml:space="preserve">patients during the pre-operative </w:t>
      </w:r>
      <w:r w:rsidRPr="00D011FF">
        <w:t>intracranial recordings</w:t>
      </w:r>
      <w:r>
        <w:t xml:space="preserve"> serving to localize pathological activity, e.g. site of epileptic seizures.</w:t>
      </w:r>
    </w:p>
    <w:p w:rsidR="00EF17BE" w:rsidRDefault="00EF17BE" w:rsidP="00EF17BE">
      <w:r>
        <w:t xml:space="preserve">Our research is carried out in nonhuman primates (NHP) and rodents. The biophysical properties of single neurons and microcircuits of small neuronal populations can be studied in any animal, and such studies significantly </w:t>
      </w:r>
      <w:r w:rsidRPr="00FB6D76">
        <w:t>increase our knowledge of microprocesses.</w:t>
      </w:r>
      <w:r>
        <w:t xml:space="preserve"> But to understand our brain systems and eventually to gain insights into human behavior and its disorders there is no substitute for research in nonhuman primates with the same basic macro-connectivity patterns and cortical organization as humans. At the same time, it cannot be denied that that same structural and functional similarity of brains between humans and the</w:t>
      </w:r>
      <w:r w:rsidRPr="00B95866">
        <w:t xml:space="preserve"> NHPs poses some difficult </w:t>
      </w:r>
      <w:r w:rsidRPr="00B95866">
        <w:lastRenderedPageBreak/>
        <w:t xml:space="preserve">ethical problems, because </w:t>
      </w:r>
      <w:r>
        <w:t>this very similarity increases the likelihood</w:t>
      </w:r>
      <w:r w:rsidRPr="00B95866">
        <w:t xml:space="preserve"> that primates experience pain and suffering in ways</w:t>
      </w:r>
      <w:r>
        <w:t xml:space="preserve"> that are similar to humans. The aims and methodologies of basic NHP-research are therefore strictly regulated in a manner ensuring minimal discomfort and innovative science at the same time. In fact, current regulations permit animal research</w:t>
      </w:r>
      <w:r w:rsidRPr="00ED1584">
        <w:t xml:space="preserve"> </w:t>
      </w:r>
      <w:r>
        <w:t xml:space="preserve">only </w:t>
      </w:r>
      <w:r w:rsidRPr="00ED1584">
        <w:t>when no alternative</w:t>
      </w:r>
      <w:r>
        <w:t>s</w:t>
      </w:r>
      <w:r w:rsidRPr="00ED1584">
        <w:t xml:space="preserve"> </w:t>
      </w:r>
      <w:r>
        <w:t>are</w:t>
      </w:r>
      <w:r w:rsidRPr="00ED1584">
        <w:t xml:space="preserve"> available</w:t>
      </w:r>
      <w:r>
        <w:t>.</w:t>
      </w:r>
    </w:p>
    <w:p w:rsidR="00EF17BE" w:rsidRDefault="00EF17BE" w:rsidP="00EF17BE">
      <w:r>
        <w:t xml:space="preserve">Nevertheless, even absolute compliance with the letter and the spirit of such regulations cannot possibly guarantee risk-free procedures, a fact that is explicitly discussed and acknowledged in any experimental protocol anywhere in the world, and certainly in those approved by the licensing authorities (i.e. Regierungspräsidium) in </w:t>
      </w:r>
      <w:smartTag w:uri="urn:schemas-microsoft-com:office:smarttags" w:element="country-region">
        <w:smartTag w:uri="urn:schemas-microsoft-com:office:smarttags" w:element="place">
          <w:r>
            <w:t>Germany</w:t>
          </w:r>
        </w:smartTag>
      </w:smartTag>
      <w:r>
        <w:t xml:space="preserve">. It is precisely these acknowledged risks that make it necessary that invasive experimentation be carried out in animals rather than in humans. </w:t>
      </w:r>
    </w:p>
    <w:p w:rsidR="00EF17BE" w:rsidRDefault="00EF17BE" w:rsidP="00EF17BE">
      <w:r>
        <w:t xml:space="preserve">Obviously, invasive experiments involving penetration of the brain with stimulation or recording electrodes have the potential to cause brain damage and infection. For instance, numerous risk-benefit assessments have published on so-called Deep Brain Stimulation (DBS), an invasive method used to treat drug-resistant devastating diseases, such as </w:t>
      </w:r>
      <w:r w:rsidRPr="000E5972">
        <w:t>Parkinson's disease</w:t>
      </w:r>
      <w:r>
        <w:t xml:space="preserve"> (PD), obesity, </w:t>
      </w:r>
      <w:r w:rsidRPr="00580ACD">
        <w:t>obsessions</w:t>
      </w:r>
      <w:r>
        <w:t xml:space="preserve">, and various forms of depression. </w:t>
      </w:r>
      <w:r w:rsidRPr="000E5972">
        <w:t>About 1.5 million Americans have Parkinson's disease</w:t>
      </w:r>
      <w:r>
        <w:t xml:space="preserve">, and Germany has the largest number of prevalent cases of PD of any country in Europe, with </w:t>
      </w:r>
      <w:r w:rsidRPr="003715CD">
        <w:t xml:space="preserve">150 cases per 100,000 inhabitants and 1,800 cases per 100,000 </w:t>
      </w:r>
      <w:r>
        <w:t>persons</w:t>
      </w:r>
      <w:r w:rsidRPr="003715CD">
        <w:t xml:space="preserve"> over </w:t>
      </w:r>
      <w:r>
        <w:t xml:space="preserve">the age of </w:t>
      </w:r>
      <w:r w:rsidRPr="003715CD">
        <w:t>65 years</w:t>
      </w:r>
      <w:r>
        <w:fldChar w:fldCharType="begin"/>
      </w:r>
      <w:r w:rsidR="002E24CD">
        <w:instrText xml:space="preserve"> ADDIN EN.CITE &lt;EndNote&gt;&lt;Cite&gt;&lt;Author&gt;Schroder&lt;/Author&gt;&lt;Year&gt;2011&lt;/Year&gt;&lt;RecNum&gt;53349&lt;/RecNum&gt;&lt;DisplayText&gt;[9]&lt;/DisplayText&gt;&lt;record&gt;&lt;rec-number&gt;53349&lt;/rec-number&gt;&lt;foreign-keys&gt;&lt;key app="EN" db-id="zssrt05ea5a9vvew0zqpxsscdsp2x55xwt99"&gt;53349&lt;/key&gt;&lt;/foreign-keys&gt;&lt;ref-type name="Journal Article"&gt;17&lt;/ref-type&gt;&lt;contributors&gt;&lt;authors&gt;&lt;author&gt;Schroder, S.&lt;/author&gt;&lt;author&gt;Kuessner, D.&lt;/author&gt;&lt;author&gt;Arnold, G.&lt;/author&gt;&lt;author&gt;Zollner, Y.&lt;/author&gt;&lt;author&gt;Jones, E.&lt;/author&gt;&lt;author&gt;Schaefer, M.&lt;/author&gt;&lt;/authors&gt;&lt;/contributors&gt;&lt;auth-address&gt;Institute of Clinical Pharmacology, Charite University Medicine, CCM, Berlin, Germany;&lt;/auth-address&gt;&lt;titles&gt;&lt;title&gt;Do neurologists in Germany adhere to the national Parkinson&amp;apos;s disease guideline?&lt;/title&gt;&lt;secondary-title&gt;Neuropsychiatr Dis Treat&lt;/secondary-title&gt;&lt;alt-title&gt;Neuropsychiatric disease and treatment&lt;/alt-title&gt;&lt;/titles&gt;&lt;periodical&gt;&lt;full-title&gt;Neuropsychiatr Dis Treat&lt;/full-title&gt;&lt;abbr-1&gt;Neuropsychiatric disease and treatment&lt;/abbr-1&gt;&lt;/periodical&gt;&lt;alt-periodical&gt;&lt;full-title&gt;Neuropsychiatr Dis Treat&lt;/full-title&gt;&lt;abbr-1&gt;Neuropsychiatric disease and treatment&lt;/abbr-1&gt;&lt;/alt-periodical&gt;&lt;pages&gt;103-10&lt;/pages&gt;&lt;volume&gt;7&lt;/volume&gt;&lt;dates&gt;&lt;year&gt;2011&lt;/year&gt;&lt;/dates&gt;&lt;isbn&gt;1178-2021 (Electronic)&amp;#xD;1176-6328 (Linking)&lt;/isbn&gt;&lt;accession-num&gt;21552312&lt;/accession-num&gt;&lt;urls&gt;&lt;related-urls&gt;&lt;url&gt;http://www.ncbi.nlm.nih.gov/pubmed/21552312&lt;/url&gt;&lt;/related-urls&gt;&lt;/urls&gt;&lt;custom2&gt;3083983&lt;/custom2&gt;&lt;electronic-resource-num&gt;10.2147/NDT.S8895&lt;/electronic-resource-num&gt;&lt;/record&gt;&lt;/Cite&gt;&lt;/EndNote&gt;</w:instrText>
      </w:r>
      <w:r>
        <w:fldChar w:fldCharType="separate"/>
      </w:r>
      <w:r w:rsidR="002E24CD">
        <w:rPr>
          <w:noProof/>
        </w:rPr>
        <w:t>[</w:t>
      </w:r>
      <w:hyperlink w:anchor="_ENREF_9" w:tooltip="Schroder, 2011 #53349" w:history="1">
        <w:r w:rsidR="002E24CD">
          <w:rPr>
            <w:noProof/>
          </w:rPr>
          <w:t>9</w:t>
        </w:r>
      </w:hyperlink>
      <w:r w:rsidR="002E24CD">
        <w:rPr>
          <w:noProof/>
        </w:rPr>
        <w:t>]</w:t>
      </w:r>
      <w:r>
        <w:fldChar w:fldCharType="end"/>
      </w:r>
      <w:r>
        <w:t>. The lives of tens of thousands of Parkinson’s patients have been transformed by DBS, a therapy method, I might add, which was developed in monkeys. Implantation of DBS leads is carried out at the highest imaginable quality level. Nonetheless, lead-induced transient hematomas and potentially permanent deficits can occur in 3.3% and 0.5-1% of the cases, respectively. These percentages increase significantly when microelectrode recordings are used to verify anatomical targeting</w:t>
      </w:r>
      <w:r>
        <w:fldChar w:fldCharType="begin"/>
      </w:r>
      <w:r w:rsidR="002E24CD">
        <w:instrText xml:space="preserve"> ADDIN EN.CITE &lt;EndNote&gt;&lt;Cite&gt;&lt;Author&gt;Binder&lt;/Author&gt;&lt;Year&gt;2003&lt;/Year&gt;&lt;RecNum&gt;53367&lt;/RecNum&gt;&lt;DisplayText&gt;[10]&lt;/DisplayText&gt;&lt;record&gt;&lt;rec-number&gt;53367&lt;/rec-number&gt;&lt;foreign-keys&gt;&lt;key app="EN" db-id="zssrt05ea5a9vvew0zqpxsscdsp2x55xwt99"&gt;53367&lt;/key&gt;&lt;/foreign-keys&gt;&lt;ref-type name="Journal Article"&gt;17&lt;/ref-type&gt;&lt;contributors&gt;&lt;authors&gt;&lt;author&gt;Binder, D. K.&lt;/author&gt;&lt;author&gt;Rau, G.&lt;/author&gt;&lt;author&gt;Starr, P. A.&lt;/author&gt;&lt;/authors&gt;&lt;/contributors&gt;&lt;auth-address&gt;Department of Neurological Surgery, University of California, San Francisco, CA 94143-0112, USA. dbinder@itsa.ucsf.edu&lt;/auth-address&gt;&lt;titles&gt;&lt;title&gt;Hemorrhagic complications of microelectrode-guided deep brain stimulation&lt;/title&gt;&lt;secondary-title&gt;Stereotact Funct Neurosurg&lt;/secondary-title&gt;&lt;alt-title&gt;Stereotactic and functional neurosurgery&lt;/alt-title&gt;&lt;/titles&gt;&lt;periodical&gt;&lt;full-title&gt;Stereotact Funct Neurosurg&lt;/full-title&gt;&lt;/periodical&gt;&lt;alt-periodical&gt;&lt;full-title&gt;Stereotactic and Functional Neurosurgery&lt;/full-title&gt;&lt;/alt-periodical&gt;&lt;pages&gt;28-31&lt;/pages&gt;&lt;volume&gt;80&lt;/volume&gt;&lt;number&gt;1-4&lt;/number&gt;&lt;keywords&gt;&lt;keyword&gt;Cerebral Hemorrhage/epidemiology/*etiology&lt;/keyword&gt;&lt;keyword&gt;Electric Stimulation Therapy/*adverse effects&lt;/keyword&gt;&lt;keyword&gt;Globus Pallidus/surgery&lt;/keyword&gt;&lt;keyword&gt;Humans&lt;/keyword&gt;&lt;keyword&gt;Incidence&lt;/keyword&gt;&lt;keyword&gt;Microelectrodes/*adverse effects&lt;/keyword&gt;&lt;keyword&gt;Movement Disorders/epidemiology/surgery/*therapy&lt;/keyword&gt;&lt;keyword&gt;Postoperative Complications/epidemiology&lt;/keyword&gt;&lt;keyword&gt;Risk Factors&lt;/keyword&gt;&lt;keyword&gt;Subthalamic Nucleus/surgery&lt;/keyword&gt;&lt;keyword&gt;Thalamus/surgery&lt;/keyword&gt;&lt;/keywords&gt;&lt;dates&gt;&lt;year&gt;2003&lt;/year&gt;&lt;/dates&gt;&lt;isbn&gt;1011-6125 (Print)&amp;#xD;1011-6125 (Linking)&lt;/isbn&gt;&lt;accession-num&gt;14745205&lt;/accession-num&gt;&lt;urls&gt;&lt;related-urls&gt;&lt;url&gt;http://www.ncbi.nlm.nih.gov/pubmed/14745205&lt;/url&gt;&lt;/related-urls&gt;&lt;/urls&gt;&lt;electronic-resource-num&gt;75156&lt;/electronic-resource-num&gt;&lt;/record&gt;&lt;/Cite&gt;&lt;/EndNote&gt;</w:instrText>
      </w:r>
      <w:r>
        <w:fldChar w:fldCharType="separate"/>
      </w:r>
      <w:r w:rsidR="002E24CD">
        <w:rPr>
          <w:noProof/>
        </w:rPr>
        <w:t>[</w:t>
      </w:r>
      <w:hyperlink w:anchor="_ENREF_10" w:tooltip="Binder, 2003 #53367" w:history="1">
        <w:r w:rsidR="002E24CD">
          <w:rPr>
            <w:noProof/>
          </w:rPr>
          <w:t>10</w:t>
        </w:r>
      </w:hyperlink>
      <w:r w:rsidR="002E24CD">
        <w:rPr>
          <w:noProof/>
        </w:rPr>
        <w:t>]</w:t>
      </w:r>
      <w:r>
        <w:fldChar w:fldCharType="end"/>
      </w:r>
      <w:r>
        <w:t>, with i</w:t>
      </w:r>
      <w:r w:rsidRPr="00F51DFE">
        <w:t>nfection</w:t>
      </w:r>
      <w:r>
        <w:t>s</w:t>
      </w:r>
      <w:r w:rsidRPr="00F51DFE">
        <w:t xml:space="preserve"> </w:t>
      </w:r>
      <w:r>
        <w:t xml:space="preserve">generally occurring </w:t>
      </w:r>
      <w:r w:rsidRPr="00F51DFE">
        <w:t>in 5% to 8% of patients</w:t>
      </w:r>
      <w:r>
        <w:fldChar w:fldCharType="begin"/>
      </w:r>
      <w:r w:rsidR="002E24CD">
        <w:instrText xml:space="preserve"> ADDIN EN.CITE &lt;EndNote&gt;&lt;Cite&gt;&lt;Author&gt;Lyons&lt;/Author&gt;&lt;Year&gt;2004&lt;/Year&gt;&lt;RecNum&gt;53380&lt;/RecNum&gt;&lt;DisplayText&gt;[11]&lt;/DisplayText&gt;&lt;record&gt;&lt;rec-number&gt;53380&lt;/rec-number&gt;&lt;foreign-keys&gt;&lt;key app="EN" db-id="zssrt05ea5a9vvew0zqpxsscdsp2x55xwt99"&gt;53380&lt;/key&gt;&lt;/foreign-keys&gt;&lt;ref-type name="Journal Article"&gt;17&lt;/ref-type&gt;&lt;contributors&gt;&lt;authors&gt;&lt;author&gt;Lyons, K. E.&lt;/author&gt;&lt;author&gt;Pahwa, R.&lt;/author&gt;&lt;/authors&gt;&lt;/contributors&gt;&lt;auth-address&gt;Department of Neurology, University of Kansas Medical Center, 3599 Rainbow Boulevard, Mailstop 2012, Kansas City, KS 66160, USA. lyons.kelly@att.net&lt;/auth-address&gt;&lt;titles&gt;&lt;title&gt;Deep brain stimulation in Parkinson&amp;apos;s disease&lt;/title&gt;&lt;secondary-title&gt;Curr Neurol Neurosci Rep&lt;/secondary-title&gt;&lt;alt-title&gt;Current neurology and neuroscience reports&lt;/alt-title&gt;&lt;/titles&gt;&lt;alt-periodical&gt;&lt;full-title&gt;Current Neurology and Neuroscience Reports&lt;/full-title&gt;&lt;/alt-periodical&gt;&lt;pages&gt;290-5&lt;/pages&gt;&lt;volume&gt;4&lt;/volume&gt;&lt;number&gt;4&lt;/number&gt;&lt;keywords&gt;&lt;keyword&gt;Animals&lt;/keyword&gt;&lt;keyword&gt;Electric Stimulation Therapy/*methods&lt;/keyword&gt;&lt;keyword&gt;Globus Pallidus/*physiology&lt;/keyword&gt;&lt;keyword&gt;Humans&lt;/keyword&gt;&lt;keyword&gt;Parkinson Disease/physiopathology/*therapy&lt;/keyword&gt;&lt;keyword&gt;Thalamus/*physiology&lt;/keyword&gt;&lt;/keywords&gt;&lt;dates&gt;&lt;year&gt;2004&lt;/year&gt;&lt;pub-dates&gt;&lt;date&gt;Jul&lt;/date&gt;&lt;/pub-dates&gt;&lt;/dates&gt;&lt;isbn&gt;1528-4042 (Print)&amp;#xD;1528-4042 (Linking)&lt;/isbn&gt;&lt;accession-num&gt;15217543&lt;/accession-num&gt;&lt;urls&gt;&lt;related-urls&gt;&lt;url&gt;http://www.ncbi.nlm.nih.gov/pubmed/15217543&lt;/url&gt;&lt;/related-urls&gt;&lt;/urls&gt;&lt;/record&gt;&lt;/Cite&gt;&lt;/EndNote&gt;</w:instrText>
      </w:r>
      <w:r>
        <w:fldChar w:fldCharType="separate"/>
      </w:r>
      <w:r w:rsidR="002E24CD">
        <w:rPr>
          <w:noProof/>
        </w:rPr>
        <w:t>[</w:t>
      </w:r>
      <w:hyperlink w:anchor="_ENREF_11" w:tooltip="Lyons, 2004 #53380" w:history="1">
        <w:r w:rsidR="002E24CD">
          <w:rPr>
            <w:noProof/>
          </w:rPr>
          <w:t>11</w:t>
        </w:r>
      </w:hyperlink>
      <w:r w:rsidR="002E24CD">
        <w:rPr>
          <w:noProof/>
        </w:rPr>
        <w:t>]</w:t>
      </w:r>
      <w:r>
        <w:fldChar w:fldCharType="end"/>
      </w:r>
      <w:r>
        <w:t>.</w:t>
      </w:r>
    </w:p>
    <w:p w:rsidR="00EF17BE" w:rsidRDefault="00EF17BE" w:rsidP="00EF17BE">
      <w:r>
        <w:t xml:space="preserve">Just as in humans, brain injury can occur from recording electrodes in animals, and this was recently exploited to misrepresent and discredit our experimental procedures and to stir up public sentiment against out lab and raise doubts about the well-being of our animals. In specific, a caregiver supported by the </w:t>
      </w:r>
      <w:r w:rsidRPr="00074341">
        <w:t>British Union for the Abolition of Vivisection (BUAV)</w:t>
      </w:r>
      <w:r>
        <w:t xml:space="preserve"> and the German animal protection organization SOKO infiltrated our primate facilities and “investigated” our procedures and the condition of our animals. The caregiver filmed an animal called “Stella” </w:t>
      </w:r>
      <w:r>
        <w:t>during a rare emergency situation and presented it in a Stern TV broadcast, exploiting the natural emotional reaction of an uninformed public. This perfidious campaign presented a rare incident as typical, reported partial facts or facts out of context to arrive at the desired conclusions, made false claims and even created artifacts.</w:t>
      </w:r>
    </w:p>
    <w:p w:rsidR="00EF17BE" w:rsidRDefault="00EF17BE" w:rsidP="00EF17BE">
      <w:r>
        <w:t>Damage to the brain’s vasculature during electrode penetration can lead to hemiparesis, and in cases where there is also infection, increased intracranial blood pressure may induce emesis. I personally have seen animals with hemiparesis a total of 4 to 5 times in more than 30 years of actively working with primates, and Stella’s case was unique. Although we never take such complications lightly, the fact remains that they may occur even though electrode placement in our laboratory, just like in the hospital setting, follows the precise localization of target structures on the basis of anatomical and angiographic MRI. Animal-protection regulations suggest first attempting to treat an injured monkey before the responsible veterinarian decides to euthanatize the animal. It was during such a prescribed treatment period that the caregiver, Mr. Andrzej Pazgan (</w:t>
      </w:r>
      <w:r w:rsidRPr="004C3694">
        <w:t>alias Pawel</w:t>
      </w:r>
      <w:r>
        <w:t>), made the broadcasted movie.</w:t>
      </w:r>
    </w:p>
    <w:p w:rsidR="00EF17BE" w:rsidRDefault="00EF17BE" w:rsidP="00EF17BE">
      <w:r>
        <w:t>T</w:t>
      </w:r>
      <w:r w:rsidRPr="006F1612">
        <w:t xml:space="preserve">he footage </w:t>
      </w:r>
      <w:r>
        <w:t xml:space="preserve">also </w:t>
      </w:r>
      <w:r w:rsidRPr="006F1612">
        <w:t xml:space="preserve">showed a bleeding animal </w:t>
      </w:r>
      <w:r>
        <w:t>ripping</w:t>
      </w:r>
      <w:r w:rsidRPr="006F1612">
        <w:t xml:space="preserve"> its wound and implant. Following surgery</w:t>
      </w:r>
      <w:r>
        <w:t xml:space="preserve">, we always make sure that sufficient analgesia is administered to the animals. </w:t>
      </w:r>
      <w:r w:rsidRPr="006F1612">
        <w:t>When the animal is returned to its cage, medical assistants and caregivers have always carefully followed a standardized recovery protocol under veterinarian supervision</w:t>
      </w:r>
      <w:r>
        <w:t xml:space="preserve">. We regularly observe examination of the implant by the monkey, expressed by gentle touching and picking, but none of us had ever seen a monkey ripping at the implant as a consequence of suffering from pain. If this were the case, the observer is instructed to call the veterinarian immediately. After this movie was published, none of the responsible persons in the institute could trace back any alert about this incident from the undercover-caregiver, who was in charge – and in charge of reporting it. In part, the bleeding might be a result of this clawing, but most of the “bleeding” visible in the Stern TV broadcast  shows </w:t>
      </w:r>
      <w:r w:rsidRPr="00796CEA">
        <w:t>ichor</w:t>
      </w:r>
      <w:r>
        <w:t xml:space="preserve">, not hemorrhage, which is a normal physiological reaction after a surgery. In human surgeries this is managed by the use of bandages or drainages, which cannot be used in monkeys. To prevent hematoma or the accumulation of fluid under the skin, the sutures are spaced farther apart in order to allow the fluid to drain off. Additionally, the head of the monkey is covered with residual Betadine and tissue glue which was used during surgery, which makes it appear even more critical. Until recently, the post-surgery observation </w:t>
      </w:r>
      <w:r>
        <w:lastRenderedPageBreak/>
        <w:t xml:space="preserve">prescribed in our </w:t>
      </w:r>
      <w:r w:rsidRPr="006F1612">
        <w:t>standardized recovery protocol</w:t>
      </w:r>
      <w:r>
        <w:t xml:space="preserve"> could not be </w:t>
      </w:r>
      <w:r w:rsidRPr="006F1612">
        <w:t>continued during the night hours.</w:t>
      </w:r>
      <w:r>
        <w:t xml:space="preserve"> Thus, the veterinarian always made sure that analgesic treatment was sufficient to last overnight. Although we rarely faced problems before, a</w:t>
      </w:r>
      <w:r w:rsidRPr="006F1612">
        <w:t>dditional staff has since been approved by the Max Planck Society</w:t>
      </w:r>
      <w:r>
        <w:t xml:space="preserve"> (MPS)</w:t>
      </w:r>
      <w:r w:rsidRPr="006F1612">
        <w:t xml:space="preserve"> to </w:t>
      </w:r>
      <w:r>
        <w:t xml:space="preserve">enable us to </w:t>
      </w:r>
      <w:r w:rsidRPr="006F1612">
        <w:t>establish an overnight “intensive care station” regime</w:t>
      </w:r>
      <w:r>
        <w:t>.</w:t>
      </w:r>
    </w:p>
    <w:p w:rsidR="00EF17BE" w:rsidRDefault="00EF17BE" w:rsidP="00EF17BE">
      <w:r>
        <w:t xml:space="preserve">Lastly, in their effort to “disclose” the animal suffering in our institute, BUAV/SOKO presented a couple of animals with unusual stereotypical movement patterns, such as animals continuously turning in circles. Such behavior patterns are often observed in animals living in small single-animal cages. Our monkeys are held in a natural group setting with an enriched, stimulating environment. Small cages are only used for short times, i.e. if there is  some need to separate an animal from the group, e.g. for medical treatment Such stereotypical movements have not been witnessed in our facilities for over 16 years. They can, however, be induced by any person standing too close to the cages, in particular when the animal is in a small cage and becomes nervous. In the filmed case, such stereotypical movements were almost certainly induced intentionally by the caregiver. </w:t>
      </w:r>
    </w:p>
    <w:p w:rsidR="00EF17BE" w:rsidRDefault="00EF17BE" w:rsidP="00EF17BE">
      <w:r>
        <w:t>In the 125-page document sent out by BUAV/SOKO after their infiltration and secret filming, the organizations allege that inappropriate anesthesia is used, despite the full and open description of anesthesia protocols in our publications and on the MPIBC website. They claim specifically that that we use ketamine anesthesia for major surgical procedures such as craniotomies, headpost and eye-coil implantation. This is quite simply not true. Our surgical facilities are equipped with standard (human) clinical anesthesia machines, and the balanced-anesthesia protocols used in our laboratory were introduced by anesthesiologists who also trained our personnel. In fact, we even took the time to study and publish the state of the animals during anesthesia, determined by closely monitoring several physiological parameters, including stress hormones</w:t>
      </w:r>
      <w:r>
        <w:fldChar w:fldCharType="begin"/>
      </w:r>
      <w:r w:rsidR="002E24CD">
        <w:instrText xml:space="preserve"> ADDIN EN.CITE &lt;EndNote&gt;&lt;Cite&gt;&lt;Author&gt;Logothetis&lt;/Author&gt;&lt;Year&gt;1999&lt;/Year&gt;&lt;RecNum&gt;49193&lt;/RecNum&gt;&lt;DisplayText&gt;[12]&lt;/DisplayText&gt;&lt;record&gt;&lt;rec-number&gt;49193&lt;/rec-number&gt;&lt;foreign-keys&gt;&lt;key app="EN" db-id="zssrt05ea5a9vvew0zqpxsscdsp2x55xwt99"&gt;49193&lt;/key&gt;&lt;/foreign-keys&gt;&lt;ref-type name="Journal Article"&gt;17&lt;/ref-type&gt;&lt;contributors&gt;&lt;authors&gt;&lt;author&gt;Logothetis, N. K.&lt;/author&gt;&lt;author&gt;Guggenberger, H.&lt;/author&gt;&lt;author&gt;Peled, S.&lt;/author&gt;&lt;author&gt;Pauls, J. M.&lt;/author&gt;&lt;/authors&gt;&lt;/contributors&gt;&lt;titles&gt;&lt;title&gt;Functional imaging of the monkey brain&lt;/title&gt;&lt;secondary-title&gt;Nature Neuroscience&lt;/secondary-title&gt;&lt;alt-title&gt;Nature Neurosci.&lt;/alt-title&gt;&lt;/titles&gt;&lt;periodical&gt;&lt;full-title&gt;Nature Neuroscience&lt;/full-title&gt;&lt;/periodical&gt;&lt;pages&gt;555-562&lt;/pages&gt;&lt;volume&gt;2&lt;/volume&gt;&lt;number&gt;6&lt;/number&gt;&lt;section&gt;555&lt;/section&gt;&lt;dates&gt;&lt;year&gt;1999&lt;/year&gt;&lt;pub-dates&gt;&lt;date&gt;Jun 1999&lt;/date&gt;&lt;/pub-dates&gt;&lt;/dates&gt;&lt;isbn&gt;1097-6256&lt;/isbn&gt;&lt;work-type&gt;Article&lt;/work-type&gt;&lt;urls&gt;&lt;related-urls&gt;&lt;url&gt;&amp;lt;Go to ISI&amp;gt;://000084735900016&lt;/url&gt;&lt;/related-urls&gt;&lt;pdf-urls&gt;&lt;url&gt;file://F:\Shared\NKL\Publications\Logothetis Guggenberger Peled et al_Nature Neuroscience_1999.pdf&lt;/url&gt;&lt;/pdf-urls&gt;&lt;/urls&gt;&lt;electronic-resource-num&gt;10.1038/9210&lt;/electronic-resource-num&gt;&lt;/record&gt;&lt;/Cite&gt;&lt;/EndNote&gt;</w:instrText>
      </w:r>
      <w:r>
        <w:fldChar w:fldCharType="separate"/>
      </w:r>
      <w:r w:rsidR="002E24CD">
        <w:rPr>
          <w:noProof/>
        </w:rPr>
        <w:t>[</w:t>
      </w:r>
      <w:hyperlink w:anchor="_ENREF_12" w:tooltip="Logothetis, 1999 #49193" w:history="1">
        <w:r w:rsidR="002E24CD">
          <w:rPr>
            <w:noProof/>
          </w:rPr>
          <w:t>12</w:t>
        </w:r>
      </w:hyperlink>
      <w:r w:rsidR="002E24CD">
        <w:rPr>
          <w:noProof/>
        </w:rPr>
        <w:t>]</w:t>
      </w:r>
      <w:r>
        <w:fldChar w:fldCharType="end"/>
      </w:r>
      <w:r>
        <w:t>.</w:t>
      </w:r>
    </w:p>
    <w:p w:rsidR="00EF17BE" w:rsidRDefault="00EF17BE" w:rsidP="00EF17BE">
      <w:r>
        <w:t xml:space="preserve">BUAV/SOKO also claims that we use “severe water deprivation”. This is not the case and never was. Firstly, </w:t>
      </w:r>
      <w:r w:rsidRPr="005813CB">
        <w:t>out of 42 monkeys only 8 are used for behavioral experiments, and none of these experiments ever required severe water deprivation.</w:t>
      </w:r>
      <w:r>
        <w:t xml:space="preserve"> The organization ignores the clear distinction between distressing, extreme thirst and an absence of satiation that will make a juice reward pleasant. Our monkeys are not kept in a state of severe or even unpleasant thirst, but in the experimental context we do not provide liquids to the point that the monkey will refuse to drink. It </w:t>
      </w:r>
      <w:r>
        <w:t>appears, however, that the organization decided ahead of time that it wanted to show that we treat our monkeys poorly, for the examples used as evidence are completely irrelevant to this issue. When reporting that deprivation was used to train the animals to enter the primate chairs commonly used in behavioral experiments, the organizations often refer to protocols and monkeys that were used exclusively in anesthetized preparation and requiring no liquid reward or chair training at all. None of our experimental protocols and training procedures have ever used negative reinforcement such as aversive saline, and claims to the contrary are simply false.</w:t>
      </w:r>
    </w:p>
    <w:p w:rsidR="00EF17BE" w:rsidRDefault="00EF17BE" w:rsidP="00EF17BE">
      <w:r>
        <w:t>Unhappily, the BUAV/SOKO report</w:t>
      </w:r>
      <w:r w:rsidRPr="00BB42D5">
        <w:t xml:space="preserve"> </w:t>
      </w:r>
      <w:r>
        <w:t xml:space="preserve">– already circulated in the European Commission and other governmental and regulatory agencies in Germany – utterly </w:t>
      </w:r>
      <w:r w:rsidRPr="00914877">
        <w:t xml:space="preserve">violates the constitutional right </w:t>
      </w:r>
      <w:r>
        <w:t>to privacy of correspondence by publishing illicitly intercepted email communications between collaborators and the veterinarians, which are then systematically presented out of context.</w:t>
      </w:r>
    </w:p>
    <w:p w:rsidR="00EF17BE" w:rsidRDefault="00EF17BE" w:rsidP="00EF17BE">
      <w:r>
        <w:t xml:space="preserve">Among the false allegations is also the bizarre claim that animal research in MPIBC is shrouded in secrecy. Ironically, our institute is probably the only primate research facility worldwide that has continuously tried to operate under conditions of maximum transparency. Firstly, we have urged the authorities to visit our facilities any time they wish, without any prior warning, in order to objectively check the state of the animals. In fact, I have personally offered the key of our facilities to the Regierungspräsidium, but they were reluctant to accept it, seeing it as potential violation of regulations. We have repeatedly invited all of the other directors at the Tübingen Max Planck campus, the ministers of Baden-Wurttemberg, the mayor of the city, and even the German TV Channel Two (ZDF) to film our facilities and our surgical procedures. Sadly, the result of several hours of filming and photography by the ZDV </w:t>
      </w:r>
      <w:r w:rsidRPr="00140139">
        <w:t xml:space="preserve">were </w:t>
      </w:r>
      <w:r>
        <w:t>filtered and reduced to the point of unrecognizability and presented out of context</w:t>
      </w:r>
      <w:r w:rsidRPr="005147BA">
        <w:t xml:space="preserve"> </w:t>
      </w:r>
      <w:r>
        <w:t>to support foregone conclusions. Our website provides full details on our research, our procedures, and our extensive efforts to ensure the well-being of our animals, which ultimately guarantees the integrity of our results. Unfortunately, where full disclosure has been made, as on this website, the veracity of our voluntarily provided information was called into question. Although our own laboratory was targeted, such strategies ultimately threaten all animal research and indeed all basic research.</w:t>
      </w:r>
    </w:p>
    <w:p w:rsidR="00EF17BE" w:rsidRDefault="00EF17BE" w:rsidP="00EF17BE">
      <w:r>
        <w:t xml:space="preserve">Following the infiltration, the quality of our facilities and procedures was again publicly evaluated by an external investigator employed by MPS. </w:t>
      </w:r>
      <w:r w:rsidRPr="00ED1584">
        <w:t xml:space="preserve">His report </w:t>
      </w:r>
      <w:r>
        <w:lastRenderedPageBreak/>
        <w:t>stresses</w:t>
      </w:r>
      <w:r w:rsidRPr="00ED1584">
        <w:t xml:space="preserve"> that any</w:t>
      </w:r>
      <w:r>
        <w:t xml:space="preserve"> medical intervention, whether i</w:t>
      </w:r>
      <w:r w:rsidRPr="00ED1584">
        <w:t>n humans or animals, always carries risks such as post-operative hemorrhage or suture insufficiency. His report recommends modifications to the Institute’s animal care regime but does not, despite the BUAV’s allegations</w:t>
      </w:r>
      <w:r>
        <w:t xml:space="preserve"> to the contrary</w:t>
      </w:r>
      <w:r w:rsidRPr="00ED1584">
        <w:t xml:space="preserve">, </w:t>
      </w:r>
      <w:r>
        <w:t xml:space="preserve">see fundamental systematic problems. Despite the efforts of BUAV/SOKO to make it appear otherwise, the MPIBC is considered by the international scientific community to be one of </w:t>
      </w:r>
      <w:r w:rsidRPr="0072048D">
        <w:t xml:space="preserve">the best </w:t>
      </w:r>
      <w:r>
        <w:t xml:space="preserve">institutes worldwide </w:t>
      </w:r>
      <w:r w:rsidRPr="0072048D">
        <w:t>in terms of ani</w:t>
      </w:r>
      <w:r>
        <w:t>mal welfare, standards of care, and transparency.</w:t>
      </w:r>
    </w:p>
    <w:p w:rsidR="00EF17BE" w:rsidRDefault="00EF17BE" w:rsidP="00EF17BE">
      <w:pPr>
        <w:rPr>
          <w:szCs w:val="20"/>
        </w:rPr>
      </w:pPr>
      <w:r>
        <w:t xml:space="preserve">Donations to organizations such as BUAV or SOKO might sooth the conscience of animal lovers, but are the activities of antivivisectionists appropriate and reasonable in today’s world? </w:t>
      </w:r>
      <w:r w:rsidRPr="00D1362A">
        <w:t xml:space="preserve">The Beijing municipal government attempted to establish “strict regulations” </w:t>
      </w:r>
      <w:r>
        <w:t>in an</w:t>
      </w:r>
      <w:r w:rsidRPr="00D1362A">
        <w:t xml:space="preserve"> animal welfare law. The draft was withdrawn 2 days later, because a huge number of Chinese reacted</w:t>
      </w:r>
      <w:r w:rsidRPr="00E8354F">
        <w:t xml:space="preserve"> </w:t>
      </w:r>
      <w:r w:rsidRPr="00D1362A">
        <w:t>strongly</w:t>
      </w:r>
      <w:r>
        <w:t>,</w:t>
      </w:r>
      <w:r w:rsidRPr="00D1362A">
        <w:t xml:space="preserve"> stating that while monkeys in certain laboratories </w:t>
      </w:r>
      <w:r>
        <w:t>are provided with food</w:t>
      </w:r>
      <w:r w:rsidRPr="00D1362A">
        <w:t>, drink</w:t>
      </w:r>
      <w:r>
        <w:t xml:space="preserve">, </w:t>
      </w:r>
      <w:r w:rsidRPr="00D1362A">
        <w:t xml:space="preserve">toys and </w:t>
      </w:r>
      <w:r>
        <w:t>even</w:t>
      </w:r>
      <w:r w:rsidRPr="00D1362A">
        <w:t xml:space="preserve"> music, more than one tenth of the population </w:t>
      </w:r>
      <w:r>
        <w:t>must live</w:t>
      </w:r>
      <w:r w:rsidRPr="00D1362A">
        <w:t xml:space="preserve"> on less than $1 a day</w:t>
      </w:r>
      <w:r>
        <w:fldChar w:fldCharType="begin"/>
      </w:r>
      <w:r w:rsidR="002E24CD">
        <w:instrText xml:space="preserve"> ADDIN EN.CITE &lt;EndNote&gt;&lt;Cite&gt;&lt;Author&gt;Hao&lt;/Author&gt;&lt;Year&gt;2007&lt;/Year&gt;&lt;RecNum&gt;53384&lt;/RecNum&gt;&lt;DisplayText&gt;[13]&lt;/DisplayText&gt;&lt;record&gt;&lt;rec-number&gt;53384&lt;/rec-number&gt;&lt;foreign-keys&gt;&lt;key app="EN" db-id="zssrt05ea5a9vvew0zqpxsscdsp2x55xwt99"&gt;53384&lt;/key&gt;&lt;/foreign-keys&gt;&lt;ref-type name="Journal Article"&gt;17&lt;/ref-type&gt;&lt;contributors&gt;&lt;authors&gt;&lt;author&gt;Hao, Xin&lt;/author&gt;&lt;/authors&gt;&lt;/contributors&gt;&lt;titles&gt;&lt;title&gt;Monkey research in China: developing a natural resource&lt;/title&gt;&lt;secondary-title&gt;Cell&lt;/secondary-title&gt;&lt;/titles&gt;&lt;periodical&gt;&lt;full-title&gt;Cell&lt;/full-title&gt;&lt;/periodical&gt;&lt;pages&gt;1033-1036&lt;/pages&gt;&lt;volume&gt;129&lt;/volume&gt;&lt;number&gt;6&lt;/number&gt;&lt;dates&gt;&lt;year&gt;2007&lt;/year&gt;&lt;/dates&gt;&lt;isbn&gt;0092-8674&lt;/isbn&gt;&lt;urls&gt;&lt;/urls&gt;&lt;/record&gt;&lt;/Cite&gt;&lt;/EndNote&gt;</w:instrText>
      </w:r>
      <w:r>
        <w:fldChar w:fldCharType="separate"/>
      </w:r>
      <w:r w:rsidR="002E24CD">
        <w:rPr>
          <w:noProof/>
        </w:rPr>
        <w:t>[</w:t>
      </w:r>
      <w:hyperlink w:anchor="_ENREF_13" w:tooltip="Hao, 2007 #53384" w:history="1">
        <w:r w:rsidR="002E24CD">
          <w:rPr>
            <w:noProof/>
          </w:rPr>
          <w:t>13</w:t>
        </w:r>
      </w:hyperlink>
      <w:r w:rsidR="002E24CD">
        <w:rPr>
          <w:noProof/>
        </w:rPr>
        <w:t>]</w:t>
      </w:r>
      <w:r>
        <w:fldChar w:fldCharType="end"/>
      </w:r>
      <w:r w:rsidRPr="00D1362A">
        <w:t>, the World Bank</w:t>
      </w:r>
      <w:r>
        <w:t>’s</w:t>
      </w:r>
      <w:r w:rsidRPr="00D1362A">
        <w:t xml:space="preserve"> </w:t>
      </w:r>
      <w:r>
        <w:t>definition of</w:t>
      </w:r>
      <w:r w:rsidRPr="00D1362A">
        <w:t xml:space="preserve"> abject poverty. Thousands of needless deaths occurred from famine in East Africa last year because the international community failed to heed early warnings, say two leading British aid organizations</w:t>
      </w:r>
      <w:r>
        <w:t xml:space="preserve"> (</w:t>
      </w:r>
      <w:hyperlink r:id="rId24" w:history="1">
        <w:r w:rsidRPr="002B22EF">
          <w:rPr>
            <w:rStyle w:val="Hyperlink"/>
            <w:szCs w:val="20"/>
          </w:rPr>
          <w:t>Hunger</w:t>
        </w:r>
      </w:hyperlink>
      <w:r>
        <w:rPr>
          <w:rStyle w:val="Hyperlink"/>
          <w:szCs w:val="20"/>
        </w:rPr>
        <w:t>)</w:t>
      </w:r>
      <w:r w:rsidRPr="00D1362A">
        <w:t xml:space="preserve">. </w:t>
      </w:r>
      <w:r>
        <w:t>C</w:t>
      </w:r>
      <w:r w:rsidRPr="00D1362A">
        <w:t xml:space="preserve">hildren are the most visible victims of </w:t>
      </w:r>
      <w:r>
        <w:t>mal</w:t>
      </w:r>
      <w:r w:rsidRPr="00D1362A">
        <w:t>nutrition. Dirty w</w:t>
      </w:r>
      <w:r>
        <w:t>ater kills 5,000 children a day</w:t>
      </w:r>
      <w:r w:rsidRPr="00D1362A">
        <w:t xml:space="preserve">, </w:t>
      </w:r>
      <w:r>
        <w:t xml:space="preserve">and </w:t>
      </w:r>
      <w:r w:rsidRPr="00D1362A">
        <w:t>nearly two million children a year die for want of clean water and proper sanitation while the world's poor often pay more for their water than people in Britain or the US</w:t>
      </w:r>
      <w:r>
        <w:t xml:space="preserve"> (</w:t>
      </w:r>
      <w:hyperlink r:id="rId25" w:history="1">
        <w:r w:rsidRPr="002B22EF">
          <w:rPr>
            <w:rStyle w:val="Hyperlink"/>
            <w:szCs w:val="20"/>
          </w:rPr>
          <w:t>Water-Need</w:t>
        </w:r>
      </w:hyperlink>
      <w:r>
        <w:rPr>
          <w:szCs w:val="20"/>
        </w:rPr>
        <w:t xml:space="preserve">, </w:t>
      </w:r>
      <w:r w:rsidRPr="008A6A23">
        <w:rPr>
          <w:i/>
          <w:szCs w:val="20"/>
        </w:rPr>
        <w:t>see also figure in the end of the document</w:t>
      </w:r>
      <w:r>
        <w:rPr>
          <w:szCs w:val="20"/>
        </w:rPr>
        <w:t xml:space="preserve">). </w:t>
      </w:r>
    </w:p>
    <w:p w:rsidR="00EF17BE" w:rsidRDefault="00EF17BE" w:rsidP="00EF17BE">
      <w:pPr>
        <w:rPr>
          <w:szCs w:val="20"/>
        </w:rPr>
      </w:pPr>
      <w:r>
        <w:rPr>
          <w:szCs w:val="20"/>
        </w:rPr>
        <w:t>BUAV/SOKO indicated that “</w:t>
      </w:r>
      <w:r w:rsidRPr="008A6A23">
        <w:rPr>
          <w:b/>
          <w:szCs w:val="20"/>
        </w:rPr>
        <w:t>the institute has identified a need for improvements</w:t>
      </w:r>
      <w:r>
        <w:rPr>
          <w:szCs w:val="20"/>
        </w:rPr>
        <w:t xml:space="preserve">”. For the sake of </w:t>
      </w:r>
      <w:r>
        <w:rPr>
          <w:szCs w:val="20"/>
        </w:rPr>
        <w:t>accuracy, it was the Max Planck Society and not the “institute” that identified this need, and the “improvements” referred to the approval of additional personnel resources for the institute. It was never suggested that our procedures and protocols were at fault or that our caregivers were not acting in an absolutely professional manner. W</w:t>
      </w:r>
      <w:r w:rsidRPr="008A6A23">
        <w:rPr>
          <w:szCs w:val="20"/>
        </w:rPr>
        <w:t>e gratefully acknowledge the additional fi</w:t>
      </w:r>
      <w:r>
        <w:rPr>
          <w:szCs w:val="20"/>
        </w:rPr>
        <w:t>nancial support from the MPS, but we also note that t</w:t>
      </w:r>
      <w:r w:rsidRPr="008A6A23">
        <w:rPr>
          <w:szCs w:val="20"/>
        </w:rPr>
        <w:t>he exigencies of budgets will always exist, just as they do in a human hospital</w:t>
      </w:r>
      <w:r>
        <w:rPr>
          <w:szCs w:val="20"/>
        </w:rPr>
        <w:t>; and so will the needs of improvement of welfare of humans. The latter issue appears to be of less importance to the animal-protection organizations.</w:t>
      </w:r>
    </w:p>
    <w:p w:rsidR="00EF17BE" w:rsidRPr="004C3694" w:rsidRDefault="00EF17BE" w:rsidP="00EF17BE">
      <w:r>
        <w:t>It is my opinion that the activities of animal extremists have now reached the point where all science-promoting organizations, as well as the government itself in each country, must take a strong stand in defense of research. A failure to do so could jeopardize basic research worldwide. Claims that basic science is useless or that such research has never contributed anything to medical progress would not be worth answering if they were not so easily believed by an uncritical public and were not such an easy way to attract donations. Animal experiments are irreplaceable if we want a healthy society, and animal experiments do have risks and certain discomfort, both of which must be objectively weighed against the benefits of research. What society can ignore human suffering to promote the welfare of mice? If the ultimate benefit of patients is not considered a greater good, then we should indeed stop science and research.</w:t>
      </w:r>
    </w:p>
    <w:p w:rsidR="00EF17BE" w:rsidRPr="00EF17BE" w:rsidRDefault="00EF17BE" w:rsidP="00EF17BE"/>
    <w:p w:rsidR="004B3E80" w:rsidRDefault="004B3E80" w:rsidP="00EE1465">
      <w:pPr>
        <w:rPr>
          <w:lang w:val="en"/>
        </w:rPr>
      </w:pPr>
    </w:p>
    <w:p w:rsidR="00E97C43" w:rsidRDefault="00E97C43" w:rsidP="00534844">
      <w:pPr>
        <w:pStyle w:val="Heading1"/>
        <w:pageBreakBefore/>
        <w:sectPr w:rsidR="00E97C43" w:rsidSect="00E97C43">
          <w:type w:val="continuous"/>
          <w:pgSz w:w="11909" w:h="16834" w:code="9"/>
          <w:pgMar w:top="1440" w:right="1080" w:bottom="1440" w:left="1080" w:header="720" w:footer="0" w:gutter="0"/>
          <w:paperSrc w:first="92" w:other="92"/>
          <w:pgNumType w:start="1"/>
          <w:cols w:num="2" w:space="720"/>
          <w:docGrid w:linePitch="299"/>
        </w:sectPr>
      </w:pPr>
      <w:bookmarkStart w:id="73" w:name="_Toc410398187"/>
    </w:p>
    <w:p w:rsidR="00C47EFE" w:rsidRPr="002E24CD" w:rsidRDefault="00C47EFE" w:rsidP="00534844">
      <w:pPr>
        <w:pStyle w:val="Heading1"/>
        <w:pageBreakBefore/>
      </w:pPr>
      <w:r w:rsidRPr="002E24CD">
        <w:lastRenderedPageBreak/>
        <w:t>References</w:t>
      </w:r>
      <w:bookmarkEnd w:id="73"/>
    </w:p>
    <w:p w:rsidR="002E24CD" w:rsidRPr="002E24CD" w:rsidRDefault="00C47EFE" w:rsidP="002E24CD">
      <w:pPr>
        <w:pStyle w:val="EndNoteBibliography"/>
        <w:spacing w:after="0"/>
        <w:ind w:left="720" w:hanging="720"/>
      </w:pPr>
      <w:r>
        <w:fldChar w:fldCharType="begin"/>
      </w:r>
      <w:r w:rsidRPr="002E24CD">
        <w:instrText xml:space="preserve"> ADDIN EN.REFLIST </w:instrText>
      </w:r>
      <w:r>
        <w:fldChar w:fldCharType="separate"/>
      </w:r>
      <w:bookmarkStart w:id="74" w:name="_ENREF_1"/>
      <w:r w:rsidR="002E24CD" w:rsidRPr="002E24CD">
        <w:t xml:space="preserve">1. Nakayama E, Saijo M: </w:t>
      </w:r>
      <w:r w:rsidR="002E24CD" w:rsidRPr="002E24CD">
        <w:rPr>
          <w:b/>
        </w:rPr>
        <w:t>Animal models for Ebola and Marburg virus infections</w:t>
      </w:r>
      <w:r w:rsidR="002E24CD" w:rsidRPr="002E24CD">
        <w:t xml:space="preserve">. </w:t>
      </w:r>
      <w:r w:rsidR="002E24CD" w:rsidRPr="002E24CD">
        <w:rPr>
          <w:i/>
        </w:rPr>
        <w:t xml:space="preserve">Frontiers in Microbiology </w:t>
      </w:r>
      <w:r w:rsidR="002E24CD" w:rsidRPr="002E24CD">
        <w:t xml:space="preserve">2013, </w:t>
      </w:r>
      <w:r w:rsidR="002E24CD" w:rsidRPr="002E24CD">
        <w:rPr>
          <w:b/>
        </w:rPr>
        <w:t>4</w:t>
      </w:r>
      <w:r w:rsidR="002E24CD" w:rsidRPr="002E24CD">
        <w:t>.</w:t>
      </w:r>
      <w:bookmarkEnd w:id="74"/>
    </w:p>
    <w:p w:rsidR="002E24CD" w:rsidRPr="002E24CD" w:rsidRDefault="002E24CD" w:rsidP="002E24CD">
      <w:pPr>
        <w:pStyle w:val="EndNoteBibliography"/>
        <w:spacing w:after="0"/>
        <w:ind w:left="720" w:hanging="720"/>
      </w:pPr>
      <w:bookmarkStart w:id="75" w:name="_ENREF_2"/>
      <w:r w:rsidRPr="002E24CD">
        <w:t xml:space="preserve">2. Qiu X, Wong G, Audet J, Bello A, Fernando L, Alimonti JB, Fausther-Bovendo H, Wei H, Aviles J, Hiatt E, et al.: </w:t>
      </w:r>
      <w:r w:rsidRPr="002E24CD">
        <w:rPr>
          <w:b/>
        </w:rPr>
        <w:t>Reversion of advanced Ebola virus disease in nonhuman primates with ZMapp</w:t>
      </w:r>
      <w:r w:rsidRPr="002E24CD">
        <w:t xml:space="preserve">. </w:t>
      </w:r>
      <w:r w:rsidRPr="002E24CD">
        <w:rPr>
          <w:i/>
        </w:rPr>
        <w:t xml:space="preserve">Nature </w:t>
      </w:r>
      <w:r w:rsidRPr="002E24CD">
        <w:t xml:space="preserve">2014, </w:t>
      </w:r>
      <w:r w:rsidRPr="002E24CD">
        <w:rPr>
          <w:b/>
        </w:rPr>
        <w:t>advance online publication</w:t>
      </w:r>
      <w:r w:rsidRPr="002E24CD">
        <w:t>.</w:t>
      </w:r>
      <w:bookmarkEnd w:id="75"/>
    </w:p>
    <w:p w:rsidR="002E24CD" w:rsidRPr="002E24CD" w:rsidRDefault="002E24CD" w:rsidP="002E24CD">
      <w:pPr>
        <w:pStyle w:val="EndNoteBibliography"/>
        <w:spacing w:after="0"/>
        <w:ind w:left="720" w:hanging="720"/>
      </w:pPr>
      <w:bookmarkStart w:id="76" w:name="_ENREF_3"/>
      <w:r w:rsidRPr="002E24CD">
        <w:t xml:space="preserve">3. Sasaki E, Suemizu H, Shimada A, Hanazawa K, Oiwa R, Kamioka M, Tomioka I, Sotomaru Y, Hirakawa R, Eto T, et al.: </w:t>
      </w:r>
      <w:r w:rsidRPr="002E24CD">
        <w:rPr>
          <w:b/>
        </w:rPr>
        <w:t>Generation of transgenic non-human primates with germline transmission</w:t>
      </w:r>
      <w:r w:rsidRPr="002E24CD">
        <w:t xml:space="preserve">. </w:t>
      </w:r>
      <w:r w:rsidRPr="002E24CD">
        <w:rPr>
          <w:i/>
        </w:rPr>
        <w:t xml:space="preserve">Nature </w:t>
      </w:r>
      <w:r w:rsidRPr="002E24CD">
        <w:t xml:space="preserve">2009, </w:t>
      </w:r>
      <w:r w:rsidRPr="002E24CD">
        <w:rPr>
          <w:b/>
        </w:rPr>
        <w:t>459</w:t>
      </w:r>
      <w:r w:rsidRPr="002E24CD">
        <w:t>:523-U550.</w:t>
      </w:r>
      <w:bookmarkEnd w:id="76"/>
    </w:p>
    <w:p w:rsidR="002E24CD" w:rsidRPr="002E24CD" w:rsidRDefault="002E24CD" w:rsidP="002E24CD">
      <w:pPr>
        <w:pStyle w:val="EndNoteBibliography"/>
        <w:spacing w:after="0"/>
        <w:ind w:left="720" w:hanging="720"/>
      </w:pPr>
      <w:bookmarkStart w:id="77" w:name="_ENREF_4"/>
      <w:r w:rsidRPr="002E24CD">
        <w:t xml:space="preserve">4. Soda Y, Marumoto T, Friedmann-Morvinski D, Soda M, Liu F, Michiue H, Pastorino S, Yang M, Hoffman RM, Kesari S, et al.: </w:t>
      </w:r>
      <w:r w:rsidRPr="002E24CD">
        <w:rPr>
          <w:b/>
        </w:rPr>
        <w:t>Transdifferentiation of glioblastoma cells into vascular endothelial cells</w:t>
      </w:r>
      <w:r w:rsidRPr="002E24CD">
        <w:t xml:space="preserve">. </w:t>
      </w:r>
      <w:r w:rsidRPr="002E24CD">
        <w:rPr>
          <w:i/>
        </w:rPr>
        <w:t xml:space="preserve">Proceedings of the National Academy of Sciences of the United States of America </w:t>
      </w:r>
      <w:r w:rsidRPr="002E24CD">
        <w:t xml:space="preserve">2011, </w:t>
      </w:r>
      <w:r w:rsidRPr="002E24CD">
        <w:rPr>
          <w:b/>
        </w:rPr>
        <w:t>108</w:t>
      </w:r>
      <w:r w:rsidRPr="002E24CD">
        <w:t>:4274-4280.</w:t>
      </w:r>
      <w:bookmarkEnd w:id="77"/>
    </w:p>
    <w:p w:rsidR="002E24CD" w:rsidRPr="002E24CD" w:rsidRDefault="002E24CD" w:rsidP="002E24CD">
      <w:pPr>
        <w:pStyle w:val="EndNoteBibliography"/>
        <w:spacing w:after="0"/>
        <w:ind w:left="720" w:hanging="720"/>
      </w:pPr>
      <w:bookmarkStart w:id="78" w:name="_ENREF_5"/>
      <w:r w:rsidRPr="002E24CD">
        <w:t xml:space="preserve">5. Cheng L, Huang Z, Zhou WC, Wu QL, Donnola S, Liu JK, Fang XG, Sloan AE, Mao YB, Lathia JD, et al.: </w:t>
      </w:r>
      <w:r w:rsidRPr="002E24CD">
        <w:rPr>
          <w:b/>
        </w:rPr>
        <w:t>Glioblastoma Stem Cells Generate Vascular Pericytes to Support Vessel Function and Tumor Growth</w:t>
      </w:r>
      <w:r w:rsidRPr="002E24CD">
        <w:t xml:space="preserve">. </w:t>
      </w:r>
      <w:r w:rsidRPr="002E24CD">
        <w:rPr>
          <w:i/>
        </w:rPr>
        <w:t xml:space="preserve">Cell </w:t>
      </w:r>
      <w:r w:rsidRPr="002E24CD">
        <w:t xml:space="preserve">2013, </w:t>
      </w:r>
      <w:r w:rsidRPr="002E24CD">
        <w:rPr>
          <w:b/>
        </w:rPr>
        <w:t>153</w:t>
      </w:r>
      <w:r w:rsidRPr="002E24CD">
        <w:t>:139-152.</w:t>
      </w:r>
      <w:bookmarkEnd w:id="78"/>
    </w:p>
    <w:p w:rsidR="002E24CD" w:rsidRPr="002E24CD" w:rsidRDefault="002E24CD" w:rsidP="002E24CD">
      <w:pPr>
        <w:pStyle w:val="EndNoteBibliography"/>
        <w:spacing w:after="0"/>
        <w:ind w:left="720" w:hanging="720"/>
      </w:pPr>
      <w:bookmarkStart w:id="79" w:name="_ENREF_6"/>
      <w:r w:rsidRPr="002E24CD">
        <w:t xml:space="preserve">6. Logothetis NK: </w:t>
      </w:r>
      <w:r w:rsidRPr="002E24CD">
        <w:rPr>
          <w:b/>
        </w:rPr>
        <w:t>What we can do and what we cannot do with fMRI</w:t>
      </w:r>
      <w:r w:rsidRPr="002E24CD">
        <w:t xml:space="preserve">. </w:t>
      </w:r>
      <w:r w:rsidRPr="002E24CD">
        <w:rPr>
          <w:i/>
        </w:rPr>
        <w:t xml:space="preserve">Nature </w:t>
      </w:r>
      <w:r w:rsidRPr="002E24CD">
        <w:t xml:space="preserve">2008, </w:t>
      </w:r>
      <w:r w:rsidRPr="002E24CD">
        <w:rPr>
          <w:b/>
        </w:rPr>
        <w:t>453</w:t>
      </w:r>
      <w:r w:rsidRPr="002E24CD">
        <w:t>:869-878.</w:t>
      </w:r>
      <w:bookmarkEnd w:id="79"/>
    </w:p>
    <w:p w:rsidR="002E24CD" w:rsidRPr="002E24CD" w:rsidRDefault="002E24CD" w:rsidP="002E24CD">
      <w:pPr>
        <w:pStyle w:val="EndNoteBibliography"/>
        <w:spacing w:after="0"/>
        <w:ind w:left="720" w:hanging="720"/>
      </w:pPr>
      <w:bookmarkStart w:id="80" w:name="_ENREF_7"/>
      <w:r w:rsidRPr="002E24CD">
        <w:t xml:space="preserve">7. Logothetis NK, Pauls JM, Augath MA, Trinath T, Oeltermann A: </w:t>
      </w:r>
      <w:r w:rsidRPr="002E24CD">
        <w:rPr>
          <w:b/>
        </w:rPr>
        <w:t>Neurophysiological investigation of the basis of the fMRI signal</w:t>
      </w:r>
      <w:r w:rsidRPr="002E24CD">
        <w:t xml:space="preserve">. </w:t>
      </w:r>
      <w:r w:rsidRPr="002E24CD">
        <w:rPr>
          <w:i/>
        </w:rPr>
        <w:t xml:space="preserve">Nature </w:t>
      </w:r>
      <w:r w:rsidRPr="002E24CD">
        <w:t xml:space="preserve">2001, </w:t>
      </w:r>
      <w:r w:rsidRPr="002E24CD">
        <w:rPr>
          <w:b/>
        </w:rPr>
        <w:t>412</w:t>
      </w:r>
      <w:r w:rsidRPr="002E24CD">
        <w:t>:150-157.</w:t>
      </w:r>
      <w:bookmarkEnd w:id="80"/>
    </w:p>
    <w:p w:rsidR="002E24CD" w:rsidRPr="002E24CD" w:rsidRDefault="002E24CD" w:rsidP="002E24CD">
      <w:pPr>
        <w:pStyle w:val="EndNoteBibliography"/>
        <w:spacing w:after="0"/>
        <w:ind w:left="720" w:hanging="720"/>
      </w:pPr>
      <w:bookmarkStart w:id="81" w:name="_ENREF_8"/>
      <w:r w:rsidRPr="002E24CD">
        <w:t xml:space="preserve">8. Logothetis NK, Eschenko O, Murayama Y, Augath M, Steudel T, Evrard HC, Besserve M, Oeltermann A: </w:t>
      </w:r>
      <w:r w:rsidRPr="002E24CD">
        <w:rPr>
          <w:b/>
        </w:rPr>
        <w:t>Hippocampal-cortical interaction during periods of subcortical silence</w:t>
      </w:r>
      <w:r w:rsidRPr="002E24CD">
        <w:t xml:space="preserve">. </w:t>
      </w:r>
      <w:r w:rsidRPr="002E24CD">
        <w:rPr>
          <w:i/>
        </w:rPr>
        <w:t xml:space="preserve">Nature </w:t>
      </w:r>
      <w:r w:rsidRPr="002E24CD">
        <w:t xml:space="preserve">2012, </w:t>
      </w:r>
      <w:r w:rsidRPr="002E24CD">
        <w:rPr>
          <w:b/>
        </w:rPr>
        <w:t>491</w:t>
      </w:r>
      <w:r w:rsidRPr="002E24CD">
        <w:t>:547-553.</w:t>
      </w:r>
      <w:bookmarkEnd w:id="81"/>
    </w:p>
    <w:p w:rsidR="002E24CD" w:rsidRPr="002E24CD" w:rsidRDefault="002E24CD" w:rsidP="002E24CD">
      <w:pPr>
        <w:pStyle w:val="EndNoteBibliography"/>
        <w:spacing w:after="0"/>
        <w:ind w:left="720" w:hanging="720"/>
      </w:pPr>
      <w:bookmarkStart w:id="82" w:name="_ENREF_9"/>
      <w:r w:rsidRPr="002E24CD">
        <w:t xml:space="preserve">9. Schroder S, Kuessner D, Arnold G, Zollner Y, Jones E, Schaefer M: </w:t>
      </w:r>
      <w:r w:rsidRPr="002E24CD">
        <w:rPr>
          <w:b/>
        </w:rPr>
        <w:t>Do neurologists in Germany adhere to the national Parkinson's disease guideline?</w:t>
      </w:r>
      <w:r w:rsidRPr="002E24CD">
        <w:t xml:space="preserve"> </w:t>
      </w:r>
      <w:r w:rsidRPr="002E24CD">
        <w:rPr>
          <w:i/>
        </w:rPr>
        <w:t xml:space="preserve">Neuropsychiatr Dis Treat </w:t>
      </w:r>
      <w:r w:rsidRPr="002E24CD">
        <w:t xml:space="preserve">2011, </w:t>
      </w:r>
      <w:r w:rsidRPr="002E24CD">
        <w:rPr>
          <w:b/>
        </w:rPr>
        <w:t>7</w:t>
      </w:r>
      <w:r w:rsidRPr="002E24CD">
        <w:t>:103-110.</w:t>
      </w:r>
      <w:bookmarkEnd w:id="82"/>
    </w:p>
    <w:p w:rsidR="002E24CD" w:rsidRPr="002E24CD" w:rsidRDefault="002E24CD" w:rsidP="002E24CD">
      <w:pPr>
        <w:pStyle w:val="EndNoteBibliography"/>
        <w:spacing w:after="0"/>
        <w:ind w:left="720" w:hanging="720"/>
      </w:pPr>
      <w:bookmarkStart w:id="83" w:name="_ENREF_10"/>
      <w:r w:rsidRPr="002E24CD">
        <w:t xml:space="preserve">10. Binder DK, Rau G, Starr PA: </w:t>
      </w:r>
      <w:r w:rsidRPr="002E24CD">
        <w:rPr>
          <w:b/>
        </w:rPr>
        <w:t>Hemorrhagic complications of microelectrode-guided deep brain stimulation</w:t>
      </w:r>
      <w:r w:rsidRPr="002E24CD">
        <w:t xml:space="preserve">. </w:t>
      </w:r>
      <w:r w:rsidRPr="002E24CD">
        <w:rPr>
          <w:i/>
        </w:rPr>
        <w:t xml:space="preserve">Stereotact Funct Neurosurg </w:t>
      </w:r>
      <w:r w:rsidRPr="002E24CD">
        <w:t xml:space="preserve">2003, </w:t>
      </w:r>
      <w:r w:rsidRPr="002E24CD">
        <w:rPr>
          <w:b/>
        </w:rPr>
        <w:t>80</w:t>
      </w:r>
      <w:r w:rsidRPr="002E24CD">
        <w:t>:28-31.</w:t>
      </w:r>
      <w:bookmarkEnd w:id="83"/>
    </w:p>
    <w:p w:rsidR="002E24CD" w:rsidRPr="002E24CD" w:rsidRDefault="002E24CD" w:rsidP="002E24CD">
      <w:pPr>
        <w:pStyle w:val="EndNoteBibliography"/>
        <w:spacing w:after="0"/>
        <w:ind w:left="720" w:hanging="720"/>
      </w:pPr>
      <w:bookmarkStart w:id="84" w:name="_ENREF_11"/>
      <w:r w:rsidRPr="002E24CD">
        <w:t xml:space="preserve">11. Lyons KE, Pahwa R: </w:t>
      </w:r>
      <w:r w:rsidRPr="002E24CD">
        <w:rPr>
          <w:b/>
        </w:rPr>
        <w:t>Deep brain stimulation in Parkinson's disease</w:t>
      </w:r>
      <w:r w:rsidRPr="002E24CD">
        <w:t xml:space="preserve">. </w:t>
      </w:r>
      <w:r w:rsidRPr="002E24CD">
        <w:rPr>
          <w:i/>
        </w:rPr>
        <w:t xml:space="preserve">Curr Neurol Neurosci Rep </w:t>
      </w:r>
      <w:r w:rsidRPr="002E24CD">
        <w:t xml:space="preserve">2004, </w:t>
      </w:r>
      <w:r w:rsidRPr="002E24CD">
        <w:rPr>
          <w:b/>
        </w:rPr>
        <w:t>4</w:t>
      </w:r>
      <w:r w:rsidRPr="002E24CD">
        <w:t>:290-295.</w:t>
      </w:r>
      <w:bookmarkEnd w:id="84"/>
    </w:p>
    <w:p w:rsidR="002E24CD" w:rsidRPr="002E24CD" w:rsidRDefault="002E24CD" w:rsidP="002E24CD">
      <w:pPr>
        <w:pStyle w:val="EndNoteBibliography"/>
        <w:spacing w:after="0"/>
        <w:ind w:left="720" w:hanging="720"/>
      </w:pPr>
      <w:bookmarkStart w:id="85" w:name="_ENREF_12"/>
      <w:r w:rsidRPr="002E24CD">
        <w:t xml:space="preserve">12. Logothetis NK, Guggenberger H, Peled S, Pauls JM: </w:t>
      </w:r>
      <w:r w:rsidRPr="002E24CD">
        <w:rPr>
          <w:b/>
        </w:rPr>
        <w:t>Functional imaging of the monkey brain</w:t>
      </w:r>
      <w:r w:rsidRPr="002E24CD">
        <w:t xml:space="preserve">. </w:t>
      </w:r>
      <w:r w:rsidRPr="002E24CD">
        <w:rPr>
          <w:i/>
        </w:rPr>
        <w:t xml:space="preserve">Nature Neuroscience </w:t>
      </w:r>
      <w:r w:rsidRPr="002E24CD">
        <w:t xml:space="preserve">1999, </w:t>
      </w:r>
      <w:r w:rsidRPr="002E24CD">
        <w:rPr>
          <w:b/>
        </w:rPr>
        <w:t>2</w:t>
      </w:r>
      <w:r w:rsidRPr="002E24CD">
        <w:t>:555-562.</w:t>
      </w:r>
      <w:bookmarkEnd w:id="85"/>
    </w:p>
    <w:p w:rsidR="002E24CD" w:rsidRPr="002E24CD" w:rsidRDefault="002E24CD" w:rsidP="002E24CD">
      <w:pPr>
        <w:pStyle w:val="EndNoteBibliography"/>
        <w:ind w:left="720" w:hanging="720"/>
      </w:pPr>
      <w:bookmarkStart w:id="86" w:name="_ENREF_13"/>
      <w:r w:rsidRPr="002E24CD">
        <w:t xml:space="preserve">13. Hao X: </w:t>
      </w:r>
      <w:r w:rsidRPr="002E24CD">
        <w:rPr>
          <w:b/>
        </w:rPr>
        <w:t>Monkey research in China: developing a natural resource</w:t>
      </w:r>
      <w:r w:rsidRPr="002E24CD">
        <w:t xml:space="preserve">. </w:t>
      </w:r>
      <w:r w:rsidRPr="002E24CD">
        <w:rPr>
          <w:i/>
        </w:rPr>
        <w:t xml:space="preserve">Cell </w:t>
      </w:r>
      <w:r w:rsidRPr="002E24CD">
        <w:t xml:space="preserve">2007, </w:t>
      </w:r>
      <w:r w:rsidRPr="002E24CD">
        <w:rPr>
          <w:b/>
        </w:rPr>
        <w:t>129</w:t>
      </w:r>
      <w:r w:rsidRPr="002E24CD">
        <w:t>:1033-1036.</w:t>
      </w:r>
      <w:bookmarkEnd w:id="86"/>
    </w:p>
    <w:p w:rsidR="00FA5B44" w:rsidRPr="00FA5B44" w:rsidRDefault="00C47EFE" w:rsidP="00FA5B44">
      <w:r>
        <w:fldChar w:fldCharType="end"/>
      </w:r>
    </w:p>
    <w:sectPr w:rsidR="00FA5B44" w:rsidRPr="00FA5B44" w:rsidSect="00E97C43">
      <w:type w:val="continuous"/>
      <w:pgSz w:w="11909" w:h="16834" w:code="9"/>
      <w:pgMar w:top="1440" w:right="1080" w:bottom="1440" w:left="1080" w:header="720" w:footer="0" w:gutter="0"/>
      <w:paperSrc w:first="92" w:other="92"/>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428" w:rsidRDefault="00287428">
      <w:pPr>
        <w:spacing w:after="0" w:line="240" w:lineRule="auto"/>
      </w:pPr>
      <w:r>
        <w:separator/>
      </w:r>
    </w:p>
  </w:endnote>
  <w:endnote w:type="continuationSeparator" w:id="0">
    <w:p w:rsidR="00287428" w:rsidRDefault="0028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CenturySchlbk">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onotype Sorts">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428" w:rsidRDefault="00287428">
      <w:pPr>
        <w:spacing w:after="0" w:line="240" w:lineRule="auto"/>
      </w:pPr>
      <w:r>
        <w:separator/>
      </w:r>
    </w:p>
  </w:footnote>
  <w:footnote w:type="continuationSeparator" w:id="0">
    <w:p w:rsidR="00287428" w:rsidRDefault="00287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90E" w:rsidRDefault="003C49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490E" w:rsidRDefault="003C4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90E" w:rsidRDefault="003C49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0C36">
      <w:rPr>
        <w:rStyle w:val="PageNumber"/>
        <w:noProof/>
      </w:rPr>
      <w:t>1</w:t>
    </w:r>
    <w:r>
      <w:rPr>
        <w:rStyle w:val="PageNumber"/>
      </w:rPr>
      <w:fldChar w:fldCharType="end"/>
    </w:r>
  </w:p>
  <w:p w:rsidR="003C490E" w:rsidRDefault="003C4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numPicBullet w:numPicBulletId="2">
    <w:pict>
      <v:shape id="_x0000_i1033" type="#_x0000_t75" style="width:3in;height:3in" o:bullet="t"/>
    </w:pict>
  </w:numPicBullet>
  <w:numPicBullet w:numPicBulletId="3">
    <w:pict>
      <v:shape id="_x0000_i1034" type="#_x0000_t75" style="width:3in;height:3in" o:bullet="t"/>
    </w:pict>
  </w:numPicBullet>
  <w:numPicBullet w:numPicBulletId="4">
    <w:pict>
      <v:shape id="_x0000_i1035" type="#_x0000_t75" style="width:3in;height:3in" o:bullet="t"/>
    </w:pict>
  </w:numPicBullet>
  <w:abstractNum w:abstractNumId="0" w15:restartNumberingAfterBreak="0">
    <w:nsid w:val="FFFFFFFB"/>
    <w:multiLevelType w:val="multilevel"/>
    <w:tmpl w:val="35708880"/>
    <w:lvl w:ilvl="0">
      <w:start w:val="1"/>
      <w:numFmt w:val="decimal"/>
      <w:lvlText w:val="%1."/>
      <w:lvlJc w:val="left"/>
      <w:pPr>
        <w:tabs>
          <w:tab w:val="num" w:pos="0"/>
        </w:tabs>
        <w:ind w:left="0" w:firstLine="0"/>
      </w:pPr>
      <w:rPr>
        <w:rFonts w:ascii="NewCenturySchlbk" w:hAnsi="NewCenturySchlbk" w:hint="default"/>
        <w:b/>
        <w:i w:val="0"/>
      </w:rPr>
    </w:lvl>
    <w:lvl w:ilvl="1">
      <w:start w:val="1"/>
      <w:numFmt w:val="decimal"/>
      <w:lvlText w:val="%1.%2"/>
      <w:lvlJc w:val="left"/>
      <w:pPr>
        <w:tabs>
          <w:tab w:val="num" w:pos="0"/>
        </w:tabs>
        <w:ind w:left="0" w:firstLine="0"/>
      </w:pPr>
      <w:rPr>
        <w:rFonts w:ascii="NewCenturySchlbk" w:hAnsi="NewCenturySchlbk" w:hint="default"/>
        <w:b/>
        <w:i w:val="0"/>
      </w:rPr>
    </w:lvl>
    <w:lvl w:ilvl="2">
      <w:start w:val="1"/>
      <w:numFmt w:val="decimal"/>
      <w:suff w:val="space"/>
      <w:lvlText w:val="%1.%2.%3"/>
      <w:lvlJc w:val="left"/>
      <w:pPr>
        <w:ind w:left="0" w:firstLine="0"/>
      </w:pPr>
      <w:rPr>
        <w:rFonts w:ascii="Century Schoolbook" w:hAnsi="Century Schoolbook" w:hint="default"/>
        <w:b/>
        <w:i w:val="0"/>
      </w:rPr>
    </w:lvl>
    <w:lvl w:ilvl="3">
      <w:start w:val="1"/>
      <w:numFmt w:val="upperRoman"/>
      <w:suff w:val="space"/>
      <w:lvlText w:val="%4."/>
      <w:lvlJc w:val="left"/>
      <w:pPr>
        <w:ind w:left="0" w:firstLine="0"/>
      </w:pPr>
      <w:rPr>
        <w:rFonts w:ascii="Century Schoolbook" w:hAnsi="Century Schoolbook" w:hint="default"/>
        <w:b/>
        <w:i w:val="0"/>
      </w:rPr>
    </w:lvl>
    <w:lvl w:ilvl="4">
      <w:start w:val="1"/>
      <w:numFmt w:val="lowerRoman"/>
      <w:suff w:val="space"/>
      <w:lvlText w:val="(%5)"/>
      <w:lvlJc w:val="left"/>
      <w:pPr>
        <w:ind w:left="0" w:firstLine="567"/>
      </w:pPr>
      <w:rPr>
        <w:rFonts w:ascii="Century Schoolbook" w:hAnsi="Century Schoolbook" w:hint="default"/>
        <w:b w:val="0"/>
        <w:i w:val="0"/>
      </w:rPr>
    </w:lvl>
    <w:lvl w:ilvl="5">
      <w:start w:val="1"/>
      <w:numFmt w:val="upperLetter"/>
      <w:suff w:val="space"/>
      <w:lvlText w:val="%6."/>
      <w:lvlJc w:val="left"/>
      <w:pPr>
        <w:ind w:left="0" w:firstLine="567"/>
      </w:pPr>
      <w:rPr>
        <w:rFonts w:ascii="Century Schoolbook" w:hAnsi="Century Schoolbook" w:hint="default"/>
        <w:b/>
        <w:i w:val="0"/>
      </w:rPr>
    </w:lvl>
    <w:lvl w:ilvl="6">
      <w:start w:val="1"/>
      <w:numFmt w:val="bullet"/>
      <w:suff w:val="space"/>
      <w:lvlText w:val=""/>
      <w:lvlJc w:val="left"/>
      <w:pPr>
        <w:ind w:left="0" w:firstLine="0"/>
      </w:pPr>
      <w:rPr>
        <w:rFonts w:ascii="Monotype Sorts" w:hAnsi="Monotype Sorts" w:hint="default"/>
        <w:b w:val="0"/>
        <w:i w:val="0"/>
      </w:rPr>
    </w:lvl>
    <w:lvl w:ilvl="7">
      <w:start w:val="1"/>
      <w:numFmt w:val="bullet"/>
      <w:suff w:val="space"/>
      <w:lvlText w:val=""/>
      <w:lvlJc w:val="left"/>
      <w:pPr>
        <w:ind w:left="0" w:firstLine="0"/>
      </w:pPr>
      <w:rPr>
        <w:rFonts w:ascii="ZapfDingbats" w:hAnsi="ZapfDingbats" w:hint="default"/>
      </w:rPr>
    </w:lvl>
    <w:lvl w:ilvl="8">
      <w:start w:val="1"/>
      <w:numFmt w:val="bullet"/>
      <w:pStyle w:val="berschrift9DrugNamesDrugs"/>
      <w:suff w:val="space"/>
      <w:lvlText w:val=""/>
      <w:lvlJc w:val="left"/>
      <w:pPr>
        <w:ind w:left="0" w:firstLine="0"/>
      </w:pPr>
      <w:rPr>
        <w:rFonts w:ascii="Monotype Sorts" w:hAnsi="Monotype Sorts" w:hint="default"/>
        <w:b w:val="0"/>
        <w:i w:val="0"/>
      </w:rPr>
    </w:lvl>
  </w:abstractNum>
  <w:abstractNum w:abstractNumId="1" w15:restartNumberingAfterBreak="0">
    <w:nsid w:val="0013014B"/>
    <w:multiLevelType w:val="singleLevel"/>
    <w:tmpl w:val="B4B03400"/>
    <w:lvl w:ilvl="0">
      <w:start w:val="1"/>
      <w:numFmt w:val="decimal"/>
      <w:pStyle w:val="ListNumber"/>
      <w:lvlText w:val="%1."/>
      <w:lvlJc w:val="left"/>
      <w:pPr>
        <w:tabs>
          <w:tab w:val="num" w:pos="360"/>
        </w:tabs>
        <w:ind w:left="360" w:hanging="360"/>
      </w:pPr>
    </w:lvl>
  </w:abstractNum>
  <w:abstractNum w:abstractNumId="2" w15:restartNumberingAfterBreak="0">
    <w:nsid w:val="048040EF"/>
    <w:multiLevelType w:val="hybridMultilevel"/>
    <w:tmpl w:val="C8F6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6449D"/>
    <w:multiLevelType w:val="singleLevel"/>
    <w:tmpl w:val="ABEE63BE"/>
    <w:lvl w:ilvl="0">
      <w:start w:val="1"/>
      <w:numFmt w:val="bullet"/>
      <w:pStyle w:val="ListBullet"/>
      <w:lvlText w:val=""/>
      <w:lvlJc w:val="left"/>
      <w:pPr>
        <w:tabs>
          <w:tab w:val="num" w:pos="360"/>
        </w:tabs>
        <w:ind w:left="360" w:hanging="360"/>
      </w:pPr>
      <w:rPr>
        <w:rFonts w:ascii="Wingdings" w:hAnsi="Wingdings" w:hint="default"/>
        <w:sz w:val="16"/>
      </w:rPr>
    </w:lvl>
  </w:abstractNum>
  <w:abstractNum w:abstractNumId="4" w15:restartNumberingAfterBreak="0">
    <w:nsid w:val="110F142A"/>
    <w:multiLevelType w:val="multilevel"/>
    <w:tmpl w:val="838E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C0787"/>
    <w:multiLevelType w:val="hybridMultilevel"/>
    <w:tmpl w:val="E3FCCA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5781F"/>
    <w:multiLevelType w:val="singleLevel"/>
    <w:tmpl w:val="B742DBDE"/>
    <w:lvl w:ilvl="0">
      <w:start w:val="1"/>
      <w:numFmt w:val="decimal"/>
      <w:pStyle w:val="ListNumber2"/>
      <w:lvlText w:val="%1."/>
      <w:lvlJc w:val="left"/>
      <w:pPr>
        <w:tabs>
          <w:tab w:val="num" w:pos="360"/>
        </w:tabs>
        <w:ind w:left="360" w:hanging="360"/>
      </w:pPr>
    </w:lvl>
  </w:abstractNum>
  <w:abstractNum w:abstractNumId="7" w15:restartNumberingAfterBreak="0">
    <w:nsid w:val="324C547E"/>
    <w:multiLevelType w:val="singleLevel"/>
    <w:tmpl w:val="779C092C"/>
    <w:lvl w:ilvl="0">
      <w:start w:val="1"/>
      <w:numFmt w:val="bullet"/>
      <w:pStyle w:val="ListBullet4"/>
      <w:lvlText w:val=""/>
      <w:lvlJc w:val="left"/>
      <w:pPr>
        <w:tabs>
          <w:tab w:val="num" w:pos="360"/>
        </w:tabs>
        <w:ind w:left="360" w:hanging="360"/>
      </w:pPr>
      <w:rPr>
        <w:rFonts w:ascii="Wingdings" w:hAnsi="Wingdings" w:hint="default"/>
      </w:rPr>
    </w:lvl>
  </w:abstractNum>
  <w:abstractNum w:abstractNumId="8" w15:restartNumberingAfterBreak="0">
    <w:nsid w:val="3A754BA7"/>
    <w:multiLevelType w:val="hybridMultilevel"/>
    <w:tmpl w:val="F1E0D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1655B2"/>
    <w:multiLevelType w:val="multilevel"/>
    <w:tmpl w:val="9D06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F4347"/>
    <w:multiLevelType w:val="multilevel"/>
    <w:tmpl w:val="814C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07953"/>
    <w:multiLevelType w:val="singleLevel"/>
    <w:tmpl w:val="43BE3CB2"/>
    <w:lvl w:ilvl="0">
      <w:start w:val="1"/>
      <w:numFmt w:val="bullet"/>
      <w:pStyle w:val="ListBullet3"/>
      <w:lvlText w:val=""/>
      <w:lvlJc w:val="left"/>
      <w:pPr>
        <w:tabs>
          <w:tab w:val="num" w:pos="360"/>
        </w:tabs>
        <w:ind w:left="360" w:hanging="360"/>
      </w:pPr>
      <w:rPr>
        <w:rFonts w:ascii="Symbol" w:hAnsi="Symbol" w:hint="default"/>
      </w:rPr>
    </w:lvl>
  </w:abstractNum>
  <w:abstractNum w:abstractNumId="12" w15:restartNumberingAfterBreak="0">
    <w:nsid w:val="53396CDC"/>
    <w:multiLevelType w:val="hybridMultilevel"/>
    <w:tmpl w:val="1924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754EB9"/>
    <w:multiLevelType w:val="singleLevel"/>
    <w:tmpl w:val="444A3066"/>
    <w:lvl w:ilvl="0">
      <w:start w:val="1"/>
      <w:numFmt w:val="lowerLetter"/>
      <w:pStyle w:val="ListNumber3"/>
      <w:lvlText w:val="%1)"/>
      <w:lvlJc w:val="left"/>
      <w:pPr>
        <w:tabs>
          <w:tab w:val="num" w:pos="360"/>
        </w:tabs>
        <w:ind w:left="357" w:hanging="357"/>
      </w:pPr>
    </w:lvl>
  </w:abstractNum>
  <w:abstractNum w:abstractNumId="14" w15:restartNumberingAfterBreak="0">
    <w:nsid w:val="63B60AAA"/>
    <w:multiLevelType w:val="singleLevel"/>
    <w:tmpl w:val="C8E0EF1E"/>
    <w:lvl w:ilvl="0">
      <w:start w:val="1"/>
      <w:numFmt w:val="bullet"/>
      <w:pStyle w:val="ListBullet2"/>
      <w:lvlText w:val=""/>
      <w:lvlJc w:val="left"/>
      <w:pPr>
        <w:tabs>
          <w:tab w:val="num" w:pos="360"/>
        </w:tabs>
        <w:ind w:left="360" w:hanging="360"/>
      </w:pPr>
      <w:rPr>
        <w:rFonts w:ascii="Symbol" w:hAnsi="Symbol" w:hint="default"/>
      </w:rPr>
    </w:lvl>
  </w:abstractNum>
  <w:abstractNum w:abstractNumId="15" w15:restartNumberingAfterBreak="0">
    <w:nsid w:val="6B0A1D16"/>
    <w:multiLevelType w:val="singleLevel"/>
    <w:tmpl w:val="05BEB430"/>
    <w:lvl w:ilvl="0">
      <w:start w:val="1"/>
      <w:numFmt w:val="upperLetter"/>
      <w:pStyle w:val="ListNumber4"/>
      <w:lvlText w:val="%1."/>
      <w:lvlJc w:val="left"/>
      <w:pPr>
        <w:tabs>
          <w:tab w:val="num" w:pos="360"/>
        </w:tabs>
        <w:ind w:left="360" w:hanging="360"/>
      </w:pPr>
    </w:lvl>
  </w:abstractNum>
  <w:abstractNum w:abstractNumId="16" w15:restartNumberingAfterBreak="0">
    <w:nsid w:val="7AEF6C04"/>
    <w:multiLevelType w:val="multilevel"/>
    <w:tmpl w:val="5D9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927D23"/>
    <w:multiLevelType w:val="hybridMultilevel"/>
    <w:tmpl w:val="D6E00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1"/>
  </w:num>
  <w:num w:numId="4">
    <w:abstractNumId w:val="7"/>
  </w:num>
  <w:num w:numId="5">
    <w:abstractNumId w:val="6"/>
  </w:num>
  <w:num w:numId="6">
    <w:abstractNumId w:val="13"/>
  </w:num>
  <w:num w:numId="7">
    <w:abstractNumId w:val="15"/>
  </w:num>
  <w:num w:numId="8">
    <w:abstractNumId w:val="0"/>
  </w:num>
  <w:num w:numId="9">
    <w:abstractNumId w:val="1"/>
  </w:num>
  <w:num w:numId="10">
    <w:abstractNumId w:val="8"/>
  </w:num>
  <w:num w:numId="11">
    <w:abstractNumId w:val="5"/>
  </w:num>
  <w:num w:numId="12">
    <w:abstractNumId w:val="17"/>
  </w:num>
  <w:num w:numId="13">
    <w:abstractNumId w:val="2"/>
  </w:num>
  <w:num w:numId="14">
    <w:abstractNumId w:val="12"/>
  </w:num>
  <w:num w:numId="15">
    <w:abstractNumId w:val="16"/>
  </w:num>
  <w:num w:numId="16">
    <w:abstractNumId w:val="9"/>
  </w:num>
  <w:num w:numId="17">
    <w:abstractNumId w:val="4"/>
  </w:num>
  <w:num w:numId="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urrent Opinion Immun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ssrt05ea5a9vvew0zqpxsscdsp2x55xwt99&quot;&gt;Neuroscience&lt;record-ids&gt;&lt;item&gt;49193&lt;/item&gt;&lt;item&gt;49226&lt;/item&gt;&lt;item&gt;49601&lt;/item&gt;&lt;item&gt;50587&lt;/item&gt;&lt;item&gt;53341&lt;/item&gt;&lt;item&gt;53342&lt;/item&gt;&lt;item&gt;53343&lt;/item&gt;&lt;item&gt;53344&lt;/item&gt;&lt;item&gt;53345&lt;/item&gt;&lt;item&gt;53349&lt;/item&gt;&lt;item&gt;53367&lt;/item&gt;&lt;item&gt;53380&lt;/item&gt;&lt;item&gt;53384&lt;/item&gt;&lt;/record-ids&gt;&lt;/item&gt;&lt;/Libraries&gt;"/>
    <w:docVar w:name="REFMGR.InstantFormat" w:val="&lt;InstantFormat&gt;&lt;Enabled&gt;1&lt;/Enabled&gt;&lt;ScanUnformatted&gt;1&lt;/ScanUnformatted&gt;&lt;ScanChanges&gt;1&lt;/ScanChanges&gt;&lt;/InstantFormat&gt;"/>
    <w:docVar w:name="REFMGR.Libraries" w:val="&lt;Databases&gt;&lt;Libraries&gt;&lt;item&gt;vision&lt;/item&gt;&lt;/Libraries&gt;&lt;/Databases&gt;"/>
  </w:docVars>
  <w:rsids>
    <w:rsidRoot w:val="005C2AEE"/>
    <w:rsid w:val="00031B76"/>
    <w:rsid w:val="000418DD"/>
    <w:rsid w:val="00052DA4"/>
    <w:rsid w:val="0006608F"/>
    <w:rsid w:val="0007388F"/>
    <w:rsid w:val="000821DE"/>
    <w:rsid w:val="00084257"/>
    <w:rsid w:val="000C05E6"/>
    <w:rsid w:val="000C66B5"/>
    <w:rsid w:val="000C7150"/>
    <w:rsid w:val="000D40F2"/>
    <w:rsid w:val="000E5972"/>
    <w:rsid w:val="000E5B6C"/>
    <w:rsid w:val="00113B6A"/>
    <w:rsid w:val="00114949"/>
    <w:rsid w:val="001434CE"/>
    <w:rsid w:val="00150A7B"/>
    <w:rsid w:val="00152F60"/>
    <w:rsid w:val="00196064"/>
    <w:rsid w:val="001C5C87"/>
    <w:rsid w:val="001C7FF2"/>
    <w:rsid w:val="001D022E"/>
    <w:rsid w:val="001D0958"/>
    <w:rsid w:val="001D2339"/>
    <w:rsid w:val="002002FA"/>
    <w:rsid w:val="00204B81"/>
    <w:rsid w:val="00217859"/>
    <w:rsid w:val="00225B98"/>
    <w:rsid w:val="00257C55"/>
    <w:rsid w:val="00261978"/>
    <w:rsid w:val="00286224"/>
    <w:rsid w:val="00287428"/>
    <w:rsid w:val="0029312F"/>
    <w:rsid w:val="00295101"/>
    <w:rsid w:val="002D0CB1"/>
    <w:rsid w:val="002E24CD"/>
    <w:rsid w:val="002E6457"/>
    <w:rsid w:val="0030502F"/>
    <w:rsid w:val="003276D3"/>
    <w:rsid w:val="00355AAF"/>
    <w:rsid w:val="003A243F"/>
    <w:rsid w:val="003B6114"/>
    <w:rsid w:val="003C490E"/>
    <w:rsid w:val="003C7660"/>
    <w:rsid w:val="003F2609"/>
    <w:rsid w:val="00411A70"/>
    <w:rsid w:val="00463E06"/>
    <w:rsid w:val="00472BC6"/>
    <w:rsid w:val="004805C3"/>
    <w:rsid w:val="0049167A"/>
    <w:rsid w:val="004B33CA"/>
    <w:rsid w:val="004B3E80"/>
    <w:rsid w:val="004C1FD3"/>
    <w:rsid w:val="004D4006"/>
    <w:rsid w:val="004D7744"/>
    <w:rsid w:val="004F0F2B"/>
    <w:rsid w:val="004F5E8A"/>
    <w:rsid w:val="005156EE"/>
    <w:rsid w:val="00534844"/>
    <w:rsid w:val="005461CA"/>
    <w:rsid w:val="005A0875"/>
    <w:rsid w:val="005C2AEE"/>
    <w:rsid w:val="005E7677"/>
    <w:rsid w:val="005F35D1"/>
    <w:rsid w:val="0060682B"/>
    <w:rsid w:val="00633369"/>
    <w:rsid w:val="006812EC"/>
    <w:rsid w:val="006A3673"/>
    <w:rsid w:val="006C2833"/>
    <w:rsid w:val="006F1E8C"/>
    <w:rsid w:val="007027B0"/>
    <w:rsid w:val="00724494"/>
    <w:rsid w:val="00734CCC"/>
    <w:rsid w:val="007760F2"/>
    <w:rsid w:val="00776F64"/>
    <w:rsid w:val="007A7247"/>
    <w:rsid w:val="007B2628"/>
    <w:rsid w:val="007C1360"/>
    <w:rsid w:val="007F3632"/>
    <w:rsid w:val="00801159"/>
    <w:rsid w:val="00810BA7"/>
    <w:rsid w:val="008547E3"/>
    <w:rsid w:val="00864BA4"/>
    <w:rsid w:val="0087212E"/>
    <w:rsid w:val="00873521"/>
    <w:rsid w:val="00883DF0"/>
    <w:rsid w:val="008924E6"/>
    <w:rsid w:val="008A1449"/>
    <w:rsid w:val="008A2ED9"/>
    <w:rsid w:val="008A7DC2"/>
    <w:rsid w:val="008F2379"/>
    <w:rsid w:val="00924FE4"/>
    <w:rsid w:val="00932DE5"/>
    <w:rsid w:val="00942440"/>
    <w:rsid w:val="009425B2"/>
    <w:rsid w:val="00954E3F"/>
    <w:rsid w:val="009635B0"/>
    <w:rsid w:val="00977DD9"/>
    <w:rsid w:val="00982C03"/>
    <w:rsid w:val="009A1600"/>
    <w:rsid w:val="009C09A9"/>
    <w:rsid w:val="009C3CE2"/>
    <w:rsid w:val="009E343A"/>
    <w:rsid w:val="009E4B25"/>
    <w:rsid w:val="009E4EDC"/>
    <w:rsid w:val="009F3E3C"/>
    <w:rsid w:val="00A1241A"/>
    <w:rsid w:val="00A16CD5"/>
    <w:rsid w:val="00A251C7"/>
    <w:rsid w:val="00A75824"/>
    <w:rsid w:val="00A878CF"/>
    <w:rsid w:val="00A91EBE"/>
    <w:rsid w:val="00A9551B"/>
    <w:rsid w:val="00A96826"/>
    <w:rsid w:val="00AA7815"/>
    <w:rsid w:val="00AB59EE"/>
    <w:rsid w:val="00AE07CD"/>
    <w:rsid w:val="00B0017C"/>
    <w:rsid w:val="00B042B5"/>
    <w:rsid w:val="00B24DD7"/>
    <w:rsid w:val="00B63D58"/>
    <w:rsid w:val="00B76756"/>
    <w:rsid w:val="00B821F0"/>
    <w:rsid w:val="00B92616"/>
    <w:rsid w:val="00B94961"/>
    <w:rsid w:val="00B95866"/>
    <w:rsid w:val="00B95C60"/>
    <w:rsid w:val="00BA1AEB"/>
    <w:rsid w:val="00BA2B1A"/>
    <w:rsid w:val="00BA49D1"/>
    <w:rsid w:val="00BC6B47"/>
    <w:rsid w:val="00C21F39"/>
    <w:rsid w:val="00C4510C"/>
    <w:rsid w:val="00C45E2E"/>
    <w:rsid w:val="00C47EFE"/>
    <w:rsid w:val="00C81E31"/>
    <w:rsid w:val="00CA0FEA"/>
    <w:rsid w:val="00CB22A2"/>
    <w:rsid w:val="00CB66AA"/>
    <w:rsid w:val="00CB6D8F"/>
    <w:rsid w:val="00CE23D1"/>
    <w:rsid w:val="00D22093"/>
    <w:rsid w:val="00D54A72"/>
    <w:rsid w:val="00DB4F6A"/>
    <w:rsid w:val="00DE0C36"/>
    <w:rsid w:val="00DF4B3C"/>
    <w:rsid w:val="00E1330A"/>
    <w:rsid w:val="00E23567"/>
    <w:rsid w:val="00E25236"/>
    <w:rsid w:val="00E25515"/>
    <w:rsid w:val="00E33C44"/>
    <w:rsid w:val="00E619EF"/>
    <w:rsid w:val="00E63DB4"/>
    <w:rsid w:val="00E708F8"/>
    <w:rsid w:val="00E83FC4"/>
    <w:rsid w:val="00E97C43"/>
    <w:rsid w:val="00EB0D2C"/>
    <w:rsid w:val="00EC6C80"/>
    <w:rsid w:val="00ED3437"/>
    <w:rsid w:val="00EE1465"/>
    <w:rsid w:val="00EF17BE"/>
    <w:rsid w:val="00EF2382"/>
    <w:rsid w:val="00F046D5"/>
    <w:rsid w:val="00F211DC"/>
    <w:rsid w:val="00F2124E"/>
    <w:rsid w:val="00F37F47"/>
    <w:rsid w:val="00F849DF"/>
    <w:rsid w:val="00FA2CBB"/>
    <w:rsid w:val="00FA5B44"/>
    <w:rsid w:val="00FE5564"/>
    <w:rsid w:val="00FF261E"/>
    <w:rsid w:val="00FF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1AD212A"/>
  <w15:docId w15:val="{C42FBA06-AA01-4A4E-8CE7-B8500904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B47"/>
    <w:pPr>
      <w:spacing w:after="80" w:line="252" w:lineRule="auto"/>
      <w:jc w:val="both"/>
    </w:pPr>
    <w:rPr>
      <w:szCs w:val="22"/>
      <w:lang w:bidi="en-US"/>
    </w:rPr>
  </w:style>
  <w:style w:type="paragraph" w:styleId="Heading1">
    <w:name w:val="heading 1"/>
    <w:basedOn w:val="Normal"/>
    <w:next w:val="Normal"/>
    <w:link w:val="Heading1Char"/>
    <w:uiPriority w:val="9"/>
    <w:qFormat/>
    <w:rsid w:val="00E97C43"/>
    <w:pPr>
      <w:keepNext/>
      <w:keepLines/>
      <w:spacing w:before="240" w:after="0"/>
      <w:outlineLvl w:val="0"/>
    </w:pPr>
    <w:rPr>
      <w:rFonts w:ascii="Arial Narrow" w:hAnsi="Arial Narrow"/>
      <w:b/>
      <w:bCs/>
      <w:color w:val="17365D"/>
      <w:sz w:val="22"/>
      <w:szCs w:val="28"/>
    </w:rPr>
  </w:style>
  <w:style w:type="paragraph" w:styleId="Heading2">
    <w:name w:val="heading 2"/>
    <w:basedOn w:val="Normal"/>
    <w:next w:val="Normal"/>
    <w:link w:val="Heading2Char"/>
    <w:uiPriority w:val="9"/>
    <w:qFormat/>
    <w:rsid w:val="00E97C43"/>
    <w:pPr>
      <w:keepNext/>
      <w:keepLines/>
      <w:spacing w:before="200" w:after="0"/>
      <w:outlineLvl w:val="1"/>
    </w:pPr>
    <w:rPr>
      <w:rFonts w:ascii="Arial Narrow" w:hAnsi="Arial Narrow"/>
      <w:bCs/>
      <w:i/>
      <w:sz w:val="18"/>
      <w:szCs w:val="26"/>
    </w:rPr>
  </w:style>
  <w:style w:type="paragraph" w:styleId="Heading3">
    <w:name w:val="heading 3"/>
    <w:basedOn w:val="Normal"/>
    <w:next w:val="Normal"/>
    <w:link w:val="Heading3Char"/>
    <w:uiPriority w:val="9"/>
    <w:qFormat/>
    <w:rsid w:val="00E97C43"/>
    <w:pPr>
      <w:keepNext/>
      <w:keepLines/>
      <w:spacing w:before="200" w:after="0"/>
      <w:outlineLvl w:val="2"/>
    </w:pPr>
    <w:rPr>
      <w:rFonts w:ascii="Cambria" w:hAnsi="Cambria"/>
      <w:b/>
      <w:bCs/>
      <w:i/>
      <w:sz w:val="16"/>
    </w:rPr>
  </w:style>
  <w:style w:type="paragraph" w:styleId="Heading4">
    <w:name w:val="heading 4"/>
    <w:basedOn w:val="Normal"/>
    <w:next w:val="Normal"/>
    <w:link w:val="Heading4Char"/>
    <w:uiPriority w:val="9"/>
    <w:qFormat/>
    <w:rsid w:val="005C2AEE"/>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rsid w:val="005C2AEE"/>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rsid w:val="005C2AEE"/>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rsid w:val="005C2AEE"/>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rsid w:val="005C2AEE"/>
    <w:pPr>
      <w:keepNext/>
      <w:keepLines/>
      <w:spacing w:before="200" w:after="0"/>
      <w:outlineLvl w:val="7"/>
    </w:pPr>
    <w:rPr>
      <w:rFonts w:ascii="Cambria" w:hAnsi="Cambria"/>
      <w:color w:val="4F81BD"/>
      <w:szCs w:val="20"/>
    </w:rPr>
  </w:style>
  <w:style w:type="paragraph" w:styleId="Heading9">
    <w:name w:val="heading 9"/>
    <w:aliases w:val="Drugs,DrugNames"/>
    <w:basedOn w:val="Normal"/>
    <w:next w:val="Normal"/>
    <w:link w:val="Heading9Char"/>
    <w:uiPriority w:val="9"/>
    <w:qFormat/>
    <w:rsid w:val="005C2AEE"/>
    <w:pPr>
      <w:keepNext/>
      <w:keepLines/>
      <w:spacing w:before="200" w:after="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before="80"/>
      <w:ind w:left="576" w:right="576"/>
    </w:pPr>
    <w:rPr>
      <w:b/>
      <w:i/>
      <w:sz w:val="24"/>
      <w:lang w:val="de-DE"/>
    </w:rPr>
  </w:style>
  <w:style w:type="paragraph" w:styleId="BodyText">
    <w:name w:val="Body Text"/>
    <w:basedOn w:val="Normal"/>
    <w:semiHidden/>
    <w:pPr>
      <w:spacing w:before="80" w:after="60"/>
      <w:ind w:left="144"/>
    </w:pPr>
    <w:rPr>
      <w:rFonts w:ascii="NewCenturySchlbk" w:hAnsi="NewCenturySchlbk"/>
      <w:sz w:val="22"/>
    </w:rPr>
  </w:style>
  <w:style w:type="paragraph" w:styleId="BodyText2">
    <w:name w:val="Body Text 2"/>
    <w:basedOn w:val="Normal"/>
    <w:semiHidden/>
    <w:pPr>
      <w:spacing w:before="80"/>
    </w:pPr>
    <w:rPr>
      <w:rFonts w:ascii="NewCenturySchlbk" w:hAnsi="NewCenturySchlbk"/>
      <w:sz w:val="16"/>
    </w:rPr>
  </w:style>
  <w:style w:type="paragraph" w:styleId="BodyText3">
    <w:name w:val="Body Text 3"/>
    <w:basedOn w:val="Normal"/>
    <w:semiHidden/>
    <w:pPr>
      <w:spacing w:before="80"/>
    </w:pPr>
    <w:rPr>
      <w:rFonts w:ascii="NewCenturySchlbk" w:hAnsi="NewCenturySchlbk"/>
      <w:b/>
      <w:sz w:val="22"/>
    </w:rPr>
  </w:style>
  <w:style w:type="paragraph" w:styleId="BodyTextIndent">
    <w:name w:val="Body Text Indent"/>
    <w:basedOn w:val="BodyText"/>
    <w:semiHidden/>
    <w:pPr>
      <w:spacing w:after="240" w:line="240" w:lineRule="atLeast"/>
      <w:ind w:left="360" w:firstLine="360"/>
    </w:pPr>
    <w:rPr>
      <w:rFonts w:ascii="Garamond" w:hAnsi="Garamond"/>
      <w:kern w:val="18"/>
      <w:sz w:val="20"/>
    </w:rPr>
  </w:style>
  <w:style w:type="paragraph" w:styleId="BodyTextIndent2">
    <w:name w:val="Body Text Indent 2"/>
    <w:basedOn w:val="Normal"/>
    <w:semiHidden/>
    <w:pPr>
      <w:spacing w:before="80"/>
      <w:ind w:firstLine="284"/>
    </w:pPr>
    <w:rPr>
      <w:rFonts w:ascii="NewCenturySchlbk" w:hAnsi="NewCenturySchlbk"/>
      <w:sz w:val="22"/>
    </w:rPr>
  </w:style>
  <w:style w:type="paragraph" w:styleId="BodyTextIndent3">
    <w:name w:val="Body Text Indent 3"/>
    <w:basedOn w:val="Normal"/>
    <w:semiHidden/>
    <w:pPr>
      <w:spacing w:before="80"/>
      <w:ind w:left="567"/>
    </w:pPr>
    <w:rPr>
      <w:lang w:val="en-AU"/>
    </w:rPr>
  </w:style>
  <w:style w:type="paragraph" w:customStyle="1" w:styleId="BoxText">
    <w:name w:val="Box Text"/>
    <w:basedOn w:val="Normal"/>
    <w:autoRedefine/>
    <w:rPr>
      <w:sz w:val="16"/>
    </w:rPr>
  </w:style>
  <w:style w:type="paragraph" w:styleId="Caption">
    <w:name w:val="caption"/>
    <w:basedOn w:val="Normal"/>
    <w:next w:val="Normal"/>
    <w:uiPriority w:val="35"/>
    <w:qFormat/>
    <w:rsid w:val="005C2AEE"/>
    <w:pPr>
      <w:spacing w:line="240" w:lineRule="auto"/>
    </w:pPr>
    <w:rPr>
      <w:b/>
      <w:bCs/>
      <w:color w:val="4F81BD"/>
      <w:sz w:val="18"/>
      <w:szCs w:val="18"/>
    </w:rPr>
  </w:style>
  <w:style w:type="character" w:styleId="CommentReference">
    <w:name w:val="annotation reference"/>
    <w:semiHidden/>
    <w:rPr>
      <w:rFonts w:ascii="Century Schoolbook" w:hAnsi="Century Schoolbook"/>
      <w:b/>
      <w:sz w:val="20"/>
      <w:u w:val="single"/>
      <w:vertAlign w:val="baseline"/>
    </w:rPr>
  </w:style>
  <w:style w:type="paragraph" w:styleId="CommentText">
    <w:name w:val="annotation text"/>
    <w:basedOn w:val="Normal"/>
    <w:semiHidden/>
    <w:pPr>
      <w:spacing w:before="80"/>
    </w:pPr>
    <w:rPr>
      <w:rFonts w:ascii="NewCenturySchlbk" w:hAnsi="NewCenturySchlbk"/>
      <w:sz w:val="22"/>
    </w:rPr>
  </w:style>
  <w:style w:type="paragraph" w:styleId="DocumentMap">
    <w:name w:val="Document Map"/>
    <w:basedOn w:val="Normal"/>
    <w:semiHidden/>
    <w:pPr>
      <w:shd w:val="clear" w:color="auto" w:fill="000080"/>
      <w:spacing w:before="80"/>
    </w:pPr>
    <w:rPr>
      <w:rFonts w:ascii="Tahoma" w:hAnsi="Tahoma"/>
      <w:sz w:val="22"/>
    </w:rPr>
  </w:style>
  <w:style w:type="paragraph" w:customStyle="1" w:styleId="Enumerate">
    <w:name w:val="Enumerate"/>
    <w:basedOn w:val="Normal"/>
    <w:next w:val="Normal"/>
    <w:pPr>
      <w:spacing w:before="80" w:after="40"/>
      <w:ind w:left="1152" w:hanging="360"/>
    </w:pPr>
    <w:rPr>
      <w:rFonts w:ascii="NewCenturySchlbk" w:hAnsi="NewCenturySchlbk"/>
      <w:sz w:val="22"/>
    </w:rPr>
  </w:style>
  <w:style w:type="paragraph" w:customStyle="1" w:styleId="ENUMERATE0">
    <w:name w:val="ENUMERATE"/>
    <w:basedOn w:val="Normal"/>
    <w:next w:val="Normal"/>
    <w:pPr>
      <w:spacing w:before="80"/>
      <w:ind w:left="1267" w:hanging="360"/>
    </w:pPr>
    <w:rPr>
      <w:rFonts w:ascii="NewCenturySchlbk" w:hAnsi="NewCenturySchlbk"/>
      <w:sz w:val="22"/>
    </w:rPr>
  </w:style>
  <w:style w:type="paragraph" w:styleId="EnvelopeAddress">
    <w:name w:val="envelope address"/>
    <w:basedOn w:val="Normal"/>
    <w:semiHidden/>
    <w:pPr>
      <w:framePr w:w="7920" w:h="1980" w:hRule="exact" w:hSpace="180" w:wrap="auto" w:hAnchor="page" w:xAlign="center" w:yAlign="bottom"/>
      <w:spacing w:before="80"/>
      <w:jc w:val="center"/>
    </w:pPr>
    <w:rPr>
      <w:rFonts w:ascii="NewCenturySchlbk" w:hAnsi="NewCenturySchlbk"/>
      <w:sz w:val="24"/>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spacing w:before="80"/>
    </w:pPr>
    <w:rPr>
      <w:rFonts w:ascii="NewCenturySchlbk" w:hAnsi="NewCenturySchlbk"/>
      <w:sz w:val="22"/>
    </w:rPr>
  </w:style>
  <w:style w:type="paragraph" w:styleId="FootnoteText">
    <w:name w:val="footnote text"/>
    <w:basedOn w:val="Normal"/>
    <w:semiHidden/>
    <w:pPr>
      <w:spacing w:before="80"/>
    </w:pPr>
  </w:style>
  <w:style w:type="paragraph" w:styleId="Header">
    <w:name w:val="header"/>
    <w:basedOn w:val="Normal"/>
    <w:semiHidden/>
    <w:pPr>
      <w:tabs>
        <w:tab w:val="center" w:pos="4320"/>
        <w:tab w:val="right" w:pos="8640"/>
      </w:tabs>
      <w:spacing w:before="80"/>
    </w:pPr>
    <w:rPr>
      <w:rFonts w:ascii="NewCenturySchlbk" w:hAnsi="NewCenturySchlbk"/>
      <w:sz w:val="22"/>
    </w:rPr>
  </w:style>
  <w:style w:type="character" w:styleId="Hyperlink">
    <w:name w:val="Hyperlink"/>
    <w:uiPriority w:val="99"/>
    <w:rPr>
      <w:color w:val="0000FF"/>
      <w:u w:val="single"/>
    </w:rPr>
  </w:style>
  <w:style w:type="paragraph" w:styleId="Index1">
    <w:name w:val="index 1"/>
    <w:basedOn w:val="Normal"/>
    <w:next w:val="Normal"/>
    <w:autoRedefine/>
    <w:semiHidden/>
    <w:pPr>
      <w:spacing w:after="0"/>
      <w:ind w:left="220" w:hanging="220"/>
      <w:jc w:val="left"/>
    </w:pPr>
    <w:rPr>
      <w:rFonts w:ascii="Times New Roman" w:hAnsi="Times New Roman"/>
    </w:rPr>
  </w:style>
  <w:style w:type="paragraph" w:styleId="Index2">
    <w:name w:val="index 2"/>
    <w:basedOn w:val="Normal"/>
    <w:next w:val="Normal"/>
    <w:autoRedefine/>
    <w:semiHidden/>
    <w:pPr>
      <w:spacing w:after="0"/>
      <w:ind w:left="440" w:hanging="220"/>
      <w:jc w:val="left"/>
    </w:pPr>
    <w:rPr>
      <w:rFonts w:ascii="Times New Roman" w:hAnsi="Times New Roman"/>
    </w:rPr>
  </w:style>
  <w:style w:type="paragraph" w:styleId="Index3">
    <w:name w:val="index 3"/>
    <w:basedOn w:val="Normal"/>
    <w:next w:val="Normal"/>
    <w:autoRedefine/>
    <w:semiHidden/>
    <w:pPr>
      <w:spacing w:after="0"/>
      <w:ind w:left="660" w:hanging="220"/>
      <w:jc w:val="left"/>
    </w:pPr>
    <w:rPr>
      <w:rFonts w:ascii="Times New Roman" w:hAnsi="Times New Roman"/>
    </w:rPr>
  </w:style>
  <w:style w:type="paragraph" w:styleId="Index4">
    <w:name w:val="index 4"/>
    <w:basedOn w:val="Normal"/>
    <w:next w:val="Normal"/>
    <w:autoRedefine/>
    <w:semiHidden/>
    <w:pPr>
      <w:spacing w:after="0"/>
      <w:ind w:left="880" w:hanging="220"/>
      <w:jc w:val="left"/>
    </w:pPr>
    <w:rPr>
      <w:rFonts w:ascii="Times New Roman" w:hAnsi="Times New Roman"/>
    </w:rPr>
  </w:style>
  <w:style w:type="paragraph" w:styleId="Index5">
    <w:name w:val="index 5"/>
    <w:basedOn w:val="Normal"/>
    <w:next w:val="Normal"/>
    <w:autoRedefine/>
    <w:semiHidden/>
    <w:pPr>
      <w:spacing w:after="0"/>
      <w:ind w:left="1100" w:hanging="220"/>
      <w:jc w:val="left"/>
    </w:pPr>
    <w:rPr>
      <w:rFonts w:ascii="Times New Roman" w:hAnsi="Times New Roman"/>
    </w:rPr>
  </w:style>
  <w:style w:type="paragraph" w:styleId="Index6">
    <w:name w:val="index 6"/>
    <w:basedOn w:val="Normal"/>
    <w:next w:val="Normal"/>
    <w:autoRedefine/>
    <w:semiHidden/>
    <w:pPr>
      <w:spacing w:after="0"/>
      <w:ind w:left="1320" w:hanging="220"/>
      <w:jc w:val="left"/>
    </w:pPr>
    <w:rPr>
      <w:rFonts w:ascii="Times New Roman" w:hAnsi="Times New Roman"/>
    </w:rPr>
  </w:style>
  <w:style w:type="paragraph" w:styleId="Index7">
    <w:name w:val="index 7"/>
    <w:basedOn w:val="Normal"/>
    <w:next w:val="Normal"/>
    <w:autoRedefine/>
    <w:semiHidden/>
    <w:pPr>
      <w:spacing w:after="0"/>
      <w:ind w:left="1540" w:hanging="220"/>
      <w:jc w:val="left"/>
    </w:pPr>
    <w:rPr>
      <w:rFonts w:ascii="Times New Roman" w:hAnsi="Times New Roman"/>
    </w:rPr>
  </w:style>
  <w:style w:type="paragraph" w:styleId="Index8">
    <w:name w:val="index 8"/>
    <w:basedOn w:val="Normal"/>
    <w:next w:val="Normal"/>
    <w:autoRedefine/>
    <w:semiHidden/>
    <w:pPr>
      <w:spacing w:after="0"/>
      <w:ind w:left="1760" w:hanging="220"/>
      <w:jc w:val="left"/>
    </w:pPr>
    <w:rPr>
      <w:rFonts w:ascii="Times New Roman" w:hAnsi="Times New Roman"/>
    </w:rPr>
  </w:style>
  <w:style w:type="paragraph" w:styleId="Index9">
    <w:name w:val="index 9"/>
    <w:basedOn w:val="Normal"/>
    <w:next w:val="Normal"/>
    <w:autoRedefine/>
    <w:semiHidden/>
    <w:pPr>
      <w:spacing w:after="0"/>
      <w:ind w:left="1980" w:hanging="220"/>
      <w:jc w:val="left"/>
    </w:pPr>
    <w:rPr>
      <w:rFonts w:ascii="Times New Roman" w:hAnsi="Times New Roman"/>
    </w:rPr>
  </w:style>
  <w:style w:type="paragraph" w:styleId="IndexHeading">
    <w:name w:val="index heading"/>
    <w:basedOn w:val="Normal"/>
    <w:next w:val="Index1"/>
    <w:semiHidden/>
    <w:pPr>
      <w:spacing w:before="120" w:after="120"/>
      <w:jc w:val="left"/>
    </w:pPr>
    <w:rPr>
      <w:rFonts w:ascii="Times New Roman" w:hAnsi="Times New Roman"/>
      <w:b/>
      <w:i/>
    </w:rPr>
  </w:style>
  <w:style w:type="paragraph" w:customStyle="1" w:styleId="Journal">
    <w:name w:val="Journal"/>
    <w:basedOn w:val="Normal"/>
    <w:pPr>
      <w:spacing w:before="80"/>
    </w:pPr>
    <w:rPr>
      <w:rFonts w:ascii="NewCenturySchlbk" w:hAnsi="NewCenturySchlbk"/>
      <w:sz w:val="16"/>
    </w:rPr>
  </w:style>
  <w:style w:type="paragraph" w:styleId="List">
    <w:name w:val="List"/>
    <w:basedOn w:val="Normal"/>
    <w:semiHidden/>
    <w:pPr>
      <w:spacing w:before="60" w:after="60"/>
      <w:ind w:left="426" w:right="425" w:hanging="284"/>
    </w:pPr>
    <w:rPr>
      <w:rFonts w:ascii="NewCenturySchlbk" w:hAnsi="NewCenturySchlbk"/>
      <w:sz w:val="22"/>
    </w:rPr>
  </w:style>
  <w:style w:type="paragraph" w:styleId="List2">
    <w:name w:val="List 2"/>
    <w:basedOn w:val="Normal"/>
    <w:semiHidden/>
    <w:pPr>
      <w:spacing w:before="60" w:after="60"/>
    </w:pPr>
    <w:rPr>
      <w:rFonts w:ascii="NewCenturySchlbk" w:hAnsi="NewCenturySchlbk"/>
    </w:rPr>
  </w:style>
  <w:style w:type="paragraph" w:styleId="List3">
    <w:name w:val="List 3"/>
    <w:basedOn w:val="Normal"/>
    <w:semiHidden/>
    <w:pPr>
      <w:spacing w:before="120"/>
      <w:ind w:left="851" w:hanging="284"/>
    </w:pPr>
    <w:rPr>
      <w:rFonts w:ascii="NewCenturySchlbk" w:hAnsi="NewCenturySchlbk"/>
      <w:sz w:val="22"/>
    </w:rPr>
  </w:style>
  <w:style w:type="paragraph" w:styleId="List4">
    <w:name w:val="List 4"/>
    <w:basedOn w:val="Normal"/>
    <w:semiHidden/>
    <w:pPr>
      <w:spacing w:before="80"/>
      <w:ind w:left="284" w:firstLine="567"/>
    </w:pPr>
    <w:rPr>
      <w:rFonts w:ascii="NewCenturySchlbk" w:hAnsi="NewCenturySchlbk"/>
      <w:sz w:val="22"/>
    </w:rPr>
  </w:style>
  <w:style w:type="paragraph" w:styleId="ListBullet">
    <w:name w:val="List Bullet"/>
    <w:basedOn w:val="Normal"/>
    <w:autoRedefine/>
    <w:semiHidden/>
    <w:pPr>
      <w:numPr>
        <w:numId w:val="1"/>
      </w:numPr>
      <w:spacing w:before="60" w:after="60"/>
    </w:pPr>
    <w:rPr>
      <w:rFonts w:ascii="NewCenturySchlbk" w:hAnsi="NewCenturySchlbk"/>
      <w:sz w:val="22"/>
    </w:rPr>
  </w:style>
  <w:style w:type="paragraph" w:styleId="ListBullet2">
    <w:name w:val="List Bullet 2"/>
    <w:basedOn w:val="Normal"/>
    <w:autoRedefine/>
    <w:semiHidden/>
    <w:pPr>
      <w:numPr>
        <w:numId w:val="2"/>
      </w:numPr>
      <w:tabs>
        <w:tab w:val="clear" w:pos="360"/>
        <w:tab w:val="num" w:pos="720"/>
      </w:tabs>
      <w:spacing w:before="60" w:after="60"/>
      <w:ind w:left="720"/>
    </w:pPr>
  </w:style>
  <w:style w:type="paragraph" w:styleId="ListBullet3">
    <w:name w:val="List Bullet 3"/>
    <w:basedOn w:val="Normal"/>
    <w:autoRedefine/>
    <w:semiHidden/>
    <w:pPr>
      <w:numPr>
        <w:numId w:val="3"/>
      </w:numPr>
      <w:spacing w:before="60" w:after="60"/>
    </w:pPr>
    <w:rPr>
      <w:rFonts w:ascii="NewCenturySchlbk" w:hAnsi="NewCenturySchlbk"/>
      <w:sz w:val="22"/>
    </w:rPr>
  </w:style>
  <w:style w:type="paragraph" w:styleId="ListBullet4">
    <w:name w:val="List Bullet 4"/>
    <w:basedOn w:val="Normal"/>
    <w:autoRedefine/>
    <w:semiHidden/>
    <w:pPr>
      <w:numPr>
        <w:numId w:val="4"/>
      </w:numPr>
      <w:spacing w:before="60" w:after="60"/>
    </w:pPr>
    <w:rPr>
      <w:rFonts w:ascii="NewCenturySchlbk" w:hAnsi="NewCenturySchlbk"/>
      <w:sz w:val="22"/>
    </w:rPr>
  </w:style>
  <w:style w:type="paragraph" w:styleId="ListContinue">
    <w:name w:val="List Continue"/>
    <w:basedOn w:val="Normal"/>
    <w:semiHidden/>
    <w:pPr>
      <w:spacing w:before="80"/>
      <w:ind w:left="360"/>
    </w:pPr>
    <w:rPr>
      <w:rFonts w:ascii="NewCenturySchlbk" w:hAnsi="NewCenturySchlbk"/>
      <w:sz w:val="22"/>
    </w:rPr>
  </w:style>
  <w:style w:type="paragraph" w:styleId="ListContinue2">
    <w:name w:val="List Continue 2"/>
    <w:basedOn w:val="Normal"/>
    <w:semiHidden/>
    <w:pPr>
      <w:spacing w:before="80"/>
      <w:ind w:left="720"/>
    </w:pPr>
    <w:rPr>
      <w:rFonts w:ascii="NewCenturySchlbk" w:hAnsi="NewCenturySchlbk"/>
      <w:sz w:val="22"/>
    </w:rPr>
  </w:style>
  <w:style w:type="paragraph" w:styleId="ListContinue3">
    <w:name w:val="List Continue 3"/>
    <w:basedOn w:val="Normal"/>
    <w:semiHidden/>
    <w:pPr>
      <w:spacing w:before="80" w:after="120"/>
      <w:ind w:left="1080"/>
    </w:pPr>
    <w:rPr>
      <w:rFonts w:ascii="NewCenturySchlbk" w:hAnsi="NewCenturySchlbk"/>
      <w:sz w:val="22"/>
    </w:rPr>
  </w:style>
  <w:style w:type="paragraph" w:styleId="ListNumber">
    <w:name w:val="List Number"/>
    <w:basedOn w:val="Normal"/>
    <w:semiHidden/>
    <w:pPr>
      <w:numPr>
        <w:numId w:val="9"/>
      </w:numPr>
      <w:spacing w:before="100" w:after="100"/>
    </w:pPr>
    <w:rPr>
      <w:rFonts w:ascii="NewCenturySchlbk" w:hAnsi="NewCenturySchlbk"/>
      <w:sz w:val="22"/>
    </w:rPr>
  </w:style>
  <w:style w:type="paragraph" w:styleId="ListNumber2">
    <w:name w:val="List Number 2"/>
    <w:basedOn w:val="Normal"/>
    <w:semiHidden/>
    <w:pPr>
      <w:numPr>
        <w:numId w:val="5"/>
      </w:numPr>
      <w:spacing w:before="60" w:after="60"/>
      <w:ind w:left="641" w:hanging="357"/>
    </w:pPr>
    <w:rPr>
      <w:rFonts w:ascii="NewCenturySchlbk" w:hAnsi="NewCenturySchlbk"/>
      <w:sz w:val="22"/>
    </w:rPr>
  </w:style>
  <w:style w:type="paragraph" w:styleId="ListNumber3">
    <w:name w:val="List Number 3"/>
    <w:basedOn w:val="Normal"/>
    <w:semiHidden/>
    <w:pPr>
      <w:numPr>
        <w:numId w:val="6"/>
      </w:numPr>
      <w:spacing w:before="60" w:after="60"/>
      <w:ind w:left="567" w:right="851" w:hanging="567"/>
    </w:pPr>
    <w:rPr>
      <w:rFonts w:ascii="NewCenturySchlbk" w:hAnsi="NewCenturySchlbk"/>
      <w:sz w:val="22"/>
    </w:rPr>
  </w:style>
  <w:style w:type="paragraph" w:styleId="ListNumber4">
    <w:name w:val="List Number 4"/>
    <w:basedOn w:val="Normal"/>
    <w:semiHidden/>
    <w:pPr>
      <w:numPr>
        <w:numId w:val="7"/>
      </w:numPr>
      <w:spacing w:before="80"/>
    </w:pPr>
    <w:rPr>
      <w:rFonts w:ascii="NewCenturySchlbk" w:hAnsi="NewCenturySchlbk"/>
      <w:sz w:val="22"/>
    </w:rPr>
  </w:style>
  <w:style w:type="paragraph" w:styleId="NormalIndent">
    <w:name w:val="Normal Indent"/>
    <w:basedOn w:val="Normal"/>
    <w:semiHidden/>
    <w:pPr>
      <w:ind w:left="720"/>
    </w:pPr>
  </w:style>
  <w:style w:type="character" w:styleId="PageNumber">
    <w:name w:val="page number"/>
    <w:basedOn w:val="DefaultParagraphFont"/>
    <w:semiHidden/>
  </w:style>
  <w:style w:type="paragraph" w:styleId="PlainText">
    <w:name w:val="Plain Text"/>
    <w:basedOn w:val="Normal"/>
    <w:semiHidden/>
    <w:pPr>
      <w:spacing w:after="0"/>
      <w:jc w:val="left"/>
    </w:pPr>
    <w:rPr>
      <w:rFonts w:ascii="Courier New" w:hAnsi="Courier New"/>
    </w:rPr>
  </w:style>
  <w:style w:type="paragraph" w:customStyle="1" w:styleId="TableCaption">
    <w:name w:val="TableCaption"/>
    <w:basedOn w:val="Caption"/>
    <w:next w:val="Normal"/>
    <w:pPr>
      <w:spacing w:after="0"/>
      <w:ind w:left="360" w:hanging="360"/>
      <w:jc w:val="center"/>
    </w:pPr>
  </w:style>
  <w:style w:type="paragraph" w:styleId="Title">
    <w:name w:val="Title"/>
    <w:basedOn w:val="Normal"/>
    <w:next w:val="Normal"/>
    <w:link w:val="TitleChar"/>
    <w:uiPriority w:val="10"/>
    <w:qFormat/>
    <w:rsid w:val="005C2AEE"/>
    <w:pPr>
      <w:pBdr>
        <w:bottom w:val="single" w:sz="8" w:space="4" w:color="4F81BD"/>
      </w:pBdr>
      <w:spacing w:after="300" w:line="240" w:lineRule="auto"/>
      <w:contextualSpacing/>
    </w:pPr>
    <w:rPr>
      <w:rFonts w:ascii="Cambria" w:hAnsi="Cambria"/>
      <w:color w:val="17365D"/>
      <w:spacing w:val="5"/>
      <w:kern w:val="28"/>
      <w:sz w:val="40"/>
      <w:szCs w:val="52"/>
    </w:rPr>
  </w:style>
  <w:style w:type="paragraph" w:styleId="TOAHeading">
    <w:name w:val="toa heading"/>
    <w:basedOn w:val="Normal"/>
    <w:next w:val="Normal"/>
    <w:semiHidden/>
    <w:pPr>
      <w:spacing w:before="120"/>
    </w:pPr>
    <w:rPr>
      <w:b/>
      <w:sz w:val="24"/>
    </w:rPr>
  </w:style>
  <w:style w:type="paragraph" w:styleId="TOC1">
    <w:name w:val="toc 1"/>
    <w:basedOn w:val="Normal"/>
    <w:next w:val="Normal"/>
    <w:autoRedefine/>
    <w:uiPriority w:val="39"/>
    <w:rsid w:val="00633369"/>
    <w:pPr>
      <w:tabs>
        <w:tab w:val="right" w:leader="dot" w:pos="9064"/>
      </w:tabs>
      <w:spacing w:before="60" w:after="20"/>
    </w:pPr>
    <w:rPr>
      <w:rFonts w:ascii="Times New Roman" w:hAnsi="Times New Roman"/>
      <w:b/>
      <w:smallCaps/>
    </w:rPr>
  </w:style>
  <w:style w:type="paragraph" w:styleId="TOC2">
    <w:name w:val="toc 2"/>
    <w:basedOn w:val="Normal"/>
    <w:next w:val="Normal"/>
    <w:autoRedefine/>
    <w:uiPriority w:val="39"/>
    <w:rsid w:val="00114949"/>
    <w:pPr>
      <w:spacing w:before="20" w:after="20"/>
      <w:ind w:left="187"/>
    </w:pPr>
    <w:rPr>
      <w:rFonts w:ascii="Times New Roman" w:hAnsi="Times New Roman"/>
      <w:sz w:val="18"/>
    </w:rPr>
  </w:style>
  <w:style w:type="paragraph" w:styleId="TOC3">
    <w:name w:val="toc 3"/>
    <w:basedOn w:val="Normal"/>
    <w:next w:val="Normal"/>
    <w:autoRedefine/>
    <w:semiHidden/>
    <w:pPr>
      <w:spacing w:after="0"/>
      <w:ind w:left="567"/>
      <w:jc w:val="left"/>
    </w:pPr>
    <w:rPr>
      <w:rFonts w:ascii="Times New Roman" w:hAnsi="Times New Roman"/>
    </w:rPr>
  </w:style>
  <w:style w:type="paragraph" w:styleId="TOC4">
    <w:name w:val="toc 4"/>
    <w:basedOn w:val="Normal"/>
    <w:next w:val="Normal"/>
    <w:autoRedefine/>
    <w:semiHidden/>
    <w:pPr>
      <w:spacing w:after="0"/>
      <w:ind w:left="540"/>
      <w:jc w:val="left"/>
    </w:pPr>
    <w:rPr>
      <w:rFonts w:ascii="Times New Roman" w:hAnsi="Times New Roman"/>
    </w:rPr>
  </w:style>
  <w:style w:type="paragraph" w:styleId="TOC5">
    <w:name w:val="toc 5"/>
    <w:basedOn w:val="Normal"/>
    <w:next w:val="Normal"/>
    <w:autoRedefine/>
    <w:semiHidden/>
    <w:pPr>
      <w:spacing w:after="0"/>
      <w:ind w:left="720"/>
      <w:jc w:val="left"/>
    </w:pPr>
    <w:rPr>
      <w:rFonts w:ascii="Times New Roman" w:hAnsi="Times New Roman"/>
    </w:rPr>
  </w:style>
  <w:style w:type="paragraph" w:styleId="TOC6">
    <w:name w:val="toc 6"/>
    <w:basedOn w:val="Normal"/>
    <w:next w:val="Normal"/>
    <w:autoRedefine/>
    <w:semiHidden/>
    <w:pPr>
      <w:spacing w:after="0"/>
      <w:ind w:left="900"/>
      <w:jc w:val="left"/>
    </w:pPr>
    <w:rPr>
      <w:rFonts w:ascii="Times New Roman" w:hAnsi="Times New Roman"/>
    </w:rPr>
  </w:style>
  <w:style w:type="paragraph" w:styleId="TOC7">
    <w:name w:val="toc 7"/>
    <w:basedOn w:val="Normal"/>
    <w:next w:val="Normal"/>
    <w:autoRedefine/>
    <w:semiHidden/>
    <w:pPr>
      <w:spacing w:after="0"/>
      <w:ind w:left="1080"/>
      <w:jc w:val="left"/>
    </w:pPr>
    <w:rPr>
      <w:rFonts w:ascii="Times New Roman" w:hAnsi="Times New Roman"/>
    </w:rPr>
  </w:style>
  <w:style w:type="paragraph" w:styleId="TOC8">
    <w:name w:val="toc 8"/>
    <w:basedOn w:val="Normal"/>
    <w:next w:val="Normal"/>
    <w:autoRedefine/>
    <w:semiHidden/>
    <w:pPr>
      <w:spacing w:after="0"/>
      <w:ind w:left="1260"/>
      <w:jc w:val="left"/>
    </w:pPr>
    <w:rPr>
      <w:rFonts w:ascii="Times New Roman" w:hAnsi="Times New Roman"/>
    </w:rPr>
  </w:style>
  <w:style w:type="paragraph" w:styleId="TOC9">
    <w:name w:val="toc 9"/>
    <w:basedOn w:val="Normal"/>
    <w:next w:val="Normal"/>
    <w:autoRedefine/>
    <w:semiHidden/>
    <w:pPr>
      <w:spacing w:after="0"/>
      <w:ind w:left="1440"/>
      <w:jc w:val="left"/>
    </w:pPr>
    <w:rPr>
      <w:rFonts w:ascii="Times New Roman" w:hAnsi="Times New Roman"/>
    </w:rPr>
  </w:style>
  <w:style w:type="paragraph" w:customStyle="1" w:styleId="berschrift9DrugNamesDrugs">
    <w:name w:val="Überschrift 9.DrugNames.Drugs"/>
    <w:basedOn w:val="Normal"/>
    <w:next w:val="Normal"/>
    <w:pPr>
      <w:numPr>
        <w:ilvl w:val="8"/>
        <w:numId w:val="8"/>
      </w:numPr>
      <w:spacing w:before="180" w:after="0"/>
      <w:ind w:left="144"/>
      <w:outlineLvl w:val="8"/>
    </w:pPr>
    <w:rPr>
      <w:rFonts w:ascii="Arial" w:hAnsi="Arial"/>
      <w:b/>
      <w:lang w:val="de-DE"/>
    </w:rPr>
  </w:style>
  <w:style w:type="paragraph" w:styleId="TableofFigures">
    <w:name w:val="table of figures"/>
    <w:basedOn w:val="Normal"/>
    <w:next w:val="Normal"/>
    <w:semiHidden/>
    <w:pPr>
      <w:ind w:left="440" w:hanging="440"/>
    </w:pPr>
  </w:style>
  <w:style w:type="paragraph" w:customStyle="1" w:styleId="FigureText">
    <w:name w:val="Figure Text"/>
    <w:basedOn w:val="Normal"/>
    <w:rPr>
      <w:rFonts w:ascii="Arial Narrow" w:hAnsi="Arial Narrow"/>
      <w:i/>
    </w:rPr>
  </w:style>
  <w:style w:type="character" w:customStyle="1" w:styleId="Heading1Char">
    <w:name w:val="Heading 1 Char"/>
    <w:link w:val="Heading1"/>
    <w:uiPriority w:val="9"/>
    <w:rsid w:val="00E97C43"/>
    <w:rPr>
      <w:rFonts w:ascii="Arial Narrow" w:hAnsi="Arial Narrow"/>
      <w:b/>
      <w:bCs/>
      <w:color w:val="17365D"/>
      <w:sz w:val="22"/>
      <w:szCs w:val="28"/>
      <w:lang w:bidi="en-US"/>
    </w:rPr>
  </w:style>
  <w:style w:type="character" w:customStyle="1" w:styleId="Heading2Char">
    <w:name w:val="Heading 2 Char"/>
    <w:link w:val="Heading2"/>
    <w:uiPriority w:val="9"/>
    <w:rsid w:val="00E97C43"/>
    <w:rPr>
      <w:rFonts w:ascii="Arial Narrow" w:hAnsi="Arial Narrow"/>
      <w:bCs/>
      <w:i/>
      <w:sz w:val="18"/>
      <w:szCs w:val="26"/>
      <w:lang w:bidi="en-US"/>
    </w:rPr>
  </w:style>
  <w:style w:type="character" w:customStyle="1" w:styleId="Heading3Char">
    <w:name w:val="Heading 3 Char"/>
    <w:link w:val="Heading3"/>
    <w:uiPriority w:val="9"/>
    <w:rsid w:val="00E97C43"/>
    <w:rPr>
      <w:rFonts w:ascii="Cambria" w:hAnsi="Cambria"/>
      <w:b/>
      <w:bCs/>
      <w:i/>
      <w:sz w:val="16"/>
      <w:szCs w:val="22"/>
      <w:lang w:bidi="en-US"/>
    </w:rPr>
  </w:style>
  <w:style w:type="character" w:customStyle="1" w:styleId="Heading4Char">
    <w:name w:val="Heading 4 Char"/>
    <w:link w:val="Heading4"/>
    <w:uiPriority w:val="9"/>
    <w:rsid w:val="005C2AEE"/>
    <w:rPr>
      <w:rFonts w:ascii="Cambria" w:eastAsia="Times New Roman" w:hAnsi="Cambria" w:cs="Times New Roman"/>
      <w:b/>
      <w:bCs/>
      <w:i/>
      <w:iCs/>
      <w:color w:val="4F81BD"/>
    </w:rPr>
  </w:style>
  <w:style w:type="character" w:customStyle="1" w:styleId="Heading5Char">
    <w:name w:val="Heading 5 Char"/>
    <w:link w:val="Heading5"/>
    <w:uiPriority w:val="9"/>
    <w:rsid w:val="005C2AEE"/>
    <w:rPr>
      <w:rFonts w:ascii="Cambria" w:eastAsia="Times New Roman" w:hAnsi="Cambria" w:cs="Times New Roman"/>
      <w:color w:val="243F60"/>
    </w:rPr>
  </w:style>
  <w:style w:type="character" w:customStyle="1" w:styleId="Heading6Char">
    <w:name w:val="Heading 6 Char"/>
    <w:link w:val="Heading6"/>
    <w:uiPriority w:val="9"/>
    <w:rsid w:val="005C2AEE"/>
    <w:rPr>
      <w:rFonts w:ascii="Cambria" w:eastAsia="Times New Roman" w:hAnsi="Cambria" w:cs="Times New Roman"/>
      <w:i/>
      <w:iCs/>
      <w:color w:val="243F60"/>
    </w:rPr>
  </w:style>
  <w:style w:type="character" w:customStyle="1" w:styleId="Heading7Char">
    <w:name w:val="Heading 7 Char"/>
    <w:link w:val="Heading7"/>
    <w:uiPriority w:val="9"/>
    <w:rsid w:val="005C2AEE"/>
    <w:rPr>
      <w:rFonts w:ascii="Cambria" w:eastAsia="Times New Roman" w:hAnsi="Cambria" w:cs="Times New Roman"/>
      <w:i/>
      <w:iCs/>
      <w:color w:val="404040"/>
    </w:rPr>
  </w:style>
  <w:style w:type="character" w:customStyle="1" w:styleId="Heading8Char">
    <w:name w:val="Heading 8 Char"/>
    <w:link w:val="Heading8"/>
    <w:uiPriority w:val="9"/>
    <w:rsid w:val="005C2AEE"/>
    <w:rPr>
      <w:rFonts w:ascii="Cambria" w:eastAsia="Times New Roman" w:hAnsi="Cambria" w:cs="Times New Roman"/>
      <w:color w:val="4F81BD"/>
      <w:sz w:val="20"/>
      <w:szCs w:val="20"/>
    </w:rPr>
  </w:style>
  <w:style w:type="character" w:customStyle="1" w:styleId="Heading9Char">
    <w:name w:val="Heading 9 Char"/>
    <w:aliases w:val="Drugs Char,DrugNames Char"/>
    <w:link w:val="Heading9"/>
    <w:uiPriority w:val="9"/>
    <w:rsid w:val="005C2AEE"/>
    <w:rPr>
      <w:rFonts w:ascii="Cambria" w:eastAsia="Times New Roman" w:hAnsi="Cambria" w:cs="Times New Roman"/>
      <w:i/>
      <w:iCs/>
      <w:color w:val="404040"/>
      <w:sz w:val="20"/>
      <w:szCs w:val="20"/>
    </w:rPr>
  </w:style>
  <w:style w:type="character" w:customStyle="1" w:styleId="TitleChar">
    <w:name w:val="Title Char"/>
    <w:link w:val="Title"/>
    <w:uiPriority w:val="10"/>
    <w:rsid w:val="005C2AEE"/>
    <w:rPr>
      <w:rFonts w:ascii="Cambria" w:eastAsia="Times New Roman" w:hAnsi="Cambria" w:cs="Times New Roman"/>
      <w:color w:val="17365D"/>
      <w:spacing w:val="5"/>
      <w:kern w:val="28"/>
      <w:sz w:val="40"/>
      <w:szCs w:val="52"/>
    </w:rPr>
  </w:style>
  <w:style w:type="paragraph" w:styleId="Subtitle">
    <w:name w:val="Subtitle"/>
    <w:basedOn w:val="Normal"/>
    <w:next w:val="Normal"/>
    <w:link w:val="SubtitleChar"/>
    <w:uiPriority w:val="11"/>
    <w:qFormat/>
    <w:rsid w:val="00F2124E"/>
    <w:pPr>
      <w:numPr>
        <w:ilvl w:val="1"/>
      </w:numPr>
      <w:jc w:val="left"/>
    </w:pPr>
    <w:rPr>
      <w:rFonts w:ascii="Cambria" w:hAnsi="Cambria"/>
      <w:i/>
      <w:iCs/>
      <w:color w:val="4F81BD"/>
      <w:spacing w:val="15"/>
      <w:sz w:val="24"/>
      <w:szCs w:val="24"/>
    </w:rPr>
  </w:style>
  <w:style w:type="character" w:customStyle="1" w:styleId="SubtitleChar">
    <w:name w:val="Subtitle Char"/>
    <w:link w:val="Subtitle"/>
    <w:uiPriority w:val="11"/>
    <w:rsid w:val="00F2124E"/>
    <w:rPr>
      <w:rFonts w:ascii="Cambria" w:hAnsi="Cambria"/>
      <w:i/>
      <w:iCs/>
      <w:color w:val="4F81BD"/>
      <w:spacing w:val="15"/>
      <w:sz w:val="24"/>
      <w:szCs w:val="24"/>
      <w:lang w:bidi="en-US"/>
    </w:rPr>
  </w:style>
  <w:style w:type="character" w:styleId="Strong">
    <w:name w:val="Strong"/>
    <w:uiPriority w:val="22"/>
    <w:qFormat/>
    <w:rsid w:val="005C2AEE"/>
    <w:rPr>
      <w:b/>
      <w:bCs/>
    </w:rPr>
  </w:style>
  <w:style w:type="character" w:styleId="Emphasis">
    <w:name w:val="Emphasis"/>
    <w:uiPriority w:val="20"/>
    <w:qFormat/>
    <w:rsid w:val="00BC6B47"/>
    <w:rPr>
      <w:i/>
      <w:iCs/>
      <w:color w:val="984806"/>
    </w:rPr>
  </w:style>
  <w:style w:type="paragraph" w:styleId="NoSpacing">
    <w:name w:val="No Spacing"/>
    <w:link w:val="NoSpacingChar"/>
    <w:uiPriority w:val="1"/>
    <w:qFormat/>
    <w:rsid w:val="005C2AEE"/>
    <w:rPr>
      <w:sz w:val="22"/>
      <w:szCs w:val="22"/>
      <w:lang w:bidi="en-US"/>
    </w:rPr>
  </w:style>
  <w:style w:type="paragraph" w:styleId="ListParagraph">
    <w:name w:val="List Paragraph"/>
    <w:basedOn w:val="Normal"/>
    <w:uiPriority w:val="34"/>
    <w:qFormat/>
    <w:rsid w:val="005C2AEE"/>
    <w:pPr>
      <w:ind w:left="720"/>
      <w:contextualSpacing/>
    </w:pPr>
  </w:style>
  <w:style w:type="paragraph" w:styleId="Quote">
    <w:name w:val="Quote"/>
    <w:basedOn w:val="Normal"/>
    <w:next w:val="Normal"/>
    <w:link w:val="QuoteChar"/>
    <w:uiPriority w:val="29"/>
    <w:qFormat/>
    <w:rsid w:val="005C2AEE"/>
    <w:rPr>
      <w:i/>
      <w:iCs/>
      <w:color w:val="000000"/>
    </w:rPr>
  </w:style>
  <w:style w:type="character" w:customStyle="1" w:styleId="QuoteChar">
    <w:name w:val="Quote Char"/>
    <w:link w:val="Quote"/>
    <w:uiPriority w:val="29"/>
    <w:rsid w:val="005C2AEE"/>
    <w:rPr>
      <w:i/>
      <w:iCs/>
      <w:color w:val="000000"/>
    </w:rPr>
  </w:style>
  <w:style w:type="paragraph" w:styleId="IntenseQuote">
    <w:name w:val="Intense Quote"/>
    <w:basedOn w:val="Normal"/>
    <w:next w:val="Normal"/>
    <w:link w:val="IntenseQuoteChar"/>
    <w:uiPriority w:val="30"/>
    <w:qFormat/>
    <w:rsid w:val="005C2AE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C2AEE"/>
    <w:rPr>
      <w:b/>
      <w:bCs/>
      <w:i/>
      <w:iCs/>
      <w:color w:val="4F81BD"/>
    </w:rPr>
  </w:style>
  <w:style w:type="character" w:styleId="SubtleEmphasis">
    <w:name w:val="Subtle Emphasis"/>
    <w:uiPriority w:val="19"/>
    <w:qFormat/>
    <w:rsid w:val="005C2AEE"/>
    <w:rPr>
      <w:i/>
      <w:iCs/>
      <w:color w:val="808080"/>
    </w:rPr>
  </w:style>
  <w:style w:type="character" w:styleId="IntenseEmphasis">
    <w:name w:val="Intense Emphasis"/>
    <w:uiPriority w:val="21"/>
    <w:qFormat/>
    <w:rsid w:val="00BA2B1A"/>
    <w:rPr>
      <w:b/>
      <w:bCs/>
      <w:i/>
      <w:iCs/>
      <w:color w:val="943634"/>
    </w:rPr>
  </w:style>
  <w:style w:type="character" w:styleId="SubtleReference">
    <w:name w:val="Subtle Reference"/>
    <w:uiPriority w:val="31"/>
    <w:qFormat/>
    <w:rsid w:val="005C2AEE"/>
    <w:rPr>
      <w:smallCaps/>
      <w:color w:val="C0504D"/>
      <w:u w:val="single"/>
    </w:rPr>
  </w:style>
  <w:style w:type="character" w:styleId="IntenseReference">
    <w:name w:val="Intense Reference"/>
    <w:uiPriority w:val="32"/>
    <w:qFormat/>
    <w:rsid w:val="005C2AEE"/>
    <w:rPr>
      <w:b/>
      <w:bCs/>
      <w:smallCaps/>
      <w:color w:val="C0504D"/>
      <w:spacing w:val="5"/>
      <w:u w:val="single"/>
    </w:rPr>
  </w:style>
  <w:style w:type="character" w:styleId="BookTitle">
    <w:name w:val="Book Title"/>
    <w:uiPriority w:val="33"/>
    <w:qFormat/>
    <w:rsid w:val="005C2AEE"/>
    <w:rPr>
      <w:b/>
      <w:bCs/>
      <w:smallCaps/>
      <w:spacing w:val="5"/>
    </w:rPr>
  </w:style>
  <w:style w:type="paragraph" w:styleId="TOCHeading">
    <w:name w:val="TOC Heading"/>
    <w:basedOn w:val="Heading1"/>
    <w:next w:val="Normal"/>
    <w:uiPriority w:val="39"/>
    <w:qFormat/>
    <w:rsid w:val="005C2AEE"/>
    <w:pPr>
      <w:outlineLvl w:val="9"/>
    </w:pPr>
  </w:style>
  <w:style w:type="paragraph" w:customStyle="1" w:styleId="EndNoteBibliographyTitle">
    <w:name w:val="EndNote Bibliography Title"/>
    <w:basedOn w:val="Normal"/>
    <w:link w:val="EndNoteBibliographyTitleChar"/>
    <w:rsid w:val="00C47EFE"/>
    <w:pPr>
      <w:spacing w:after="0"/>
      <w:jc w:val="center"/>
    </w:pPr>
    <w:rPr>
      <w:noProof/>
      <w:sz w:val="22"/>
    </w:rPr>
  </w:style>
  <w:style w:type="character" w:customStyle="1" w:styleId="EndNoteBibliographyTitleChar">
    <w:name w:val="EndNote Bibliography Title Char"/>
    <w:link w:val="EndNoteBibliographyTitle"/>
    <w:rsid w:val="00C47EFE"/>
    <w:rPr>
      <w:noProof/>
      <w:sz w:val="22"/>
      <w:szCs w:val="22"/>
      <w:lang w:bidi="en-US"/>
    </w:rPr>
  </w:style>
  <w:style w:type="paragraph" w:customStyle="1" w:styleId="EndNoteBibliography">
    <w:name w:val="EndNote Bibliography"/>
    <w:basedOn w:val="Normal"/>
    <w:link w:val="EndNoteBibliographyChar"/>
    <w:rsid w:val="00C47EFE"/>
    <w:pPr>
      <w:spacing w:line="240" w:lineRule="auto"/>
    </w:pPr>
    <w:rPr>
      <w:noProof/>
      <w:sz w:val="22"/>
    </w:rPr>
  </w:style>
  <w:style w:type="character" w:customStyle="1" w:styleId="EndNoteBibliographyChar">
    <w:name w:val="EndNote Bibliography Char"/>
    <w:link w:val="EndNoteBibliography"/>
    <w:rsid w:val="00C47EFE"/>
    <w:rPr>
      <w:noProof/>
      <w:sz w:val="22"/>
      <w:szCs w:val="22"/>
      <w:lang w:bidi="en-US"/>
    </w:rPr>
  </w:style>
  <w:style w:type="paragraph" w:styleId="NormalWeb">
    <w:name w:val="Normal (Web)"/>
    <w:basedOn w:val="Normal"/>
    <w:uiPriority w:val="99"/>
    <w:semiHidden/>
    <w:unhideWhenUsed/>
    <w:rsid w:val="00EE1465"/>
    <w:pPr>
      <w:spacing w:before="100" w:beforeAutospacing="1" w:after="100" w:afterAutospacing="1" w:line="240" w:lineRule="auto"/>
    </w:pPr>
    <w:rPr>
      <w:rFonts w:ascii="Times New Roman" w:hAnsi="Times New Roman"/>
      <w:sz w:val="24"/>
      <w:szCs w:val="24"/>
      <w:lang w:bidi="ar-SA"/>
    </w:rPr>
  </w:style>
  <w:style w:type="character" w:customStyle="1" w:styleId="NoSpacingChar">
    <w:name w:val="No Spacing Char"/>
    <w:link w:val="NoSpacing"/>
    <w:uiPriority w:val="1"/>
    <w:rsid w:val="00AA7815"/>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727">
      <w:bodyDiv w:val="1"/>
      <w:marLeft w:val="0"/>
      <w:marRight w:val="0"/>
      <w:marTop w:val="0"/>
      <w:marBottom w:val="0"/>
      <w:divBdr>
        <w:top w:val="none" w:sz="0" w:space="0" w:color="auto"/>
        <w:left w:val="none" w:sz="0" w:space="0" w:color="auto"/>
        <w:bottom w:val="none" w:sz="0" w:space="0" w:color="auto"/>
        <w:right w:val="none" w:sz="0" w:space="0" w:color="auto"/>
      </w:divBdr>
      <w:divsChild>
        <w:div w:id="1559591644">
          <w:marLeft w:val="0"/>
          <w:marRight w:val="0"/>
          <w:marTop w:val="0"/>
          <w:marBottom w:val="0"/>
          <w:divBdr>
            <w:top w:val="none" w:sz="0" w:space="0" w:color="auto"/>
            <w:left w:val="none" w:sz="0" w:space="0" w:color="auto"/>
            <w:bottom w:val="none" w:sz="0" w:space="0" w:color="auto"/>
            <w:right w:val="none" w:sz="0" w:space="0" w:color="auto"/>
          </w:divBdr>
          <w:divsChild>
            <w:div w:id="921377826">
              <w:marLeft w:val="0"/>
              <w:marRight w:val="0"/>
              <w:marTop w:val="0"/>
              <w:marBottom w:val="0"/>
              <w:divBdr>
                <w:top w:val="none" w:sz="0" w:space="0" w:color="auto"/>
                <w:left w:val="none" w:sz="0" w:space="0" w:color="auto"/>
                <w:bottom w:val="none" w:sz="0" w:space="0" w:color="auto"/>
                <w:right w:val="none" w:sz="0" w:space="0" w:color="auto"/>
              </w:divBdr>
              <w:divsChild>
                <w:div w:id="321011387">
                  <w:marLeft w:val="0"/>
                  <w:marRight w:val="0"/>
                  <w:marTop w:val="0"/>
                  <w:marBottom w:val="0"/>
                  <w:divBdr>
                    <w:top w:val="none" w:sz="0" w:space="0" w:color="auto"/>
                    <w:left w:val="none" w:sz="0" w:space="0" w:color="auto"/>
                    <w:bottom w:val="none" w:sz="0" w:space="0" w:color="auto"/>
                    <w:right w:val="none" w:sz="0" w:space="0" w:color="auto"/>
                  </w:divBdr>
                  <w:divsChild>
                    <w:div w:id="1955163351">
                      <w:marLeft w:val="0"/>
                      <w:marRight w:val="0"/>
                      <w:marTop w:val="0"/>
                      <w:marBottom w:val="0"/>
                      <w:divBdr>
                        <w:top w:val="none" w:sz="0" w:space="0" w:color="auto"/>
                        <w:left w:val="none" w:sz="0" w:space="0" w:color="auto"/>
                        <w:bottom w:val="none" w:sz="0" w:space="0" w:color="auto"/>
                        <w:right w:val="none" w:sz="0" w:space="0" w:color="auto"/>
                      </w:divBdr>
                      <w:divsChild>
                        <w:div w:id="3335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84431">
      <w:bodyDiv w:val="1"/>
      <w:marLeft w:val="0"/>
      <w:marRight w:val="0"/>
      <w:marTop w:val="0"/>
      <w:marBottom w:val="0"/>
      <w:divBdr>
        <w:top w:val="none" w:sz="0" w:space="0" w:color="auto"/>
        <w:left w:val="none" w:sz="0" w:space="0" w:color="auto"/>
        <w:bottom w:val="none" w:sz="0" w:space="0" w:color="auto"/>
        <w:right w:val="none" w:sz="0" w:space="0" w:color="auto"/>
      </w:divBdr>
      <w:divsChild>
        <w:div w:id="883904778">
          <w:marLeft w:val="0"/>
          <w:marRight w:val="0"/>
          <w:marTop w:val="0"/>
          <w:marBottom w:val="0"/>
          <w:divBdr>
            <w:top w:val="none" w:sz="0" w:space="0" w:color="auto"/>
            <w:left w:val="none" w:sz="0" w:space="0" w:color="auto"/>
            <w:bottom w:val="none" w:sz="0" w:space="0" w:color="auto"/>
            <w:right w:val="none" w:sz="0" w:space="0" w:color="auto"/>
          </w:divBdr>
          <w:divsChild>
            <w:div w:id="280263637">
              <w:marLeft w:val="0"/>
              <w:marRight w:val="0"/>
              <w:marTop w:val="0"/>
              <w:marBottom w:val="0"/>
              <w:divBdr>
                <w:top w:val="none" w:sz="0" w:space="0" w:color="auto"/>
                <w:left w:val="none" w:sz="0" w:space="0" w:color="auto"/>
                <w:bottom w:val="none" w:sz="0" w:space="0" w:color="auto"/>
                <w:right w:val="none" w:sz="0" w:space="0" w:color="auto"/>
              </w:divBdr>
              <w:divsChild>
                <w:div w:id="2947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1714">
      <w:bodyDiv w:val="1"/>
      <w:marLeft w:val="0"/>
      <w:marRight w:val="0"/>
      <w:marTop w:val="0"/>
      <w:marBottom w:val="0"/>
      <w:divBdr>
        <w:top w:val="none" w:sz="0" w:space="0" w:color="auto"/>
        <w:left w:val="none" w:sz="0" w:space="0" w:color="auto"/>
        <w:bottom w:val="none" w:sz="0" w:space="0" w:color="auto"/>
        <w:right w:val="none" w:sz="0" w:space="0" w:color="auto"/>
      </w:divBdr>
      <w:divsChild>
        <w:div w:id="2101945460">
          <w:marLeft w:val="0"/>
          <w:marRight w:val="0"/>
          <w:marTop w:val="0"/>
          <w:marBottom w:val="0"/>
          <w:divBdr>
            <w:top w:val="none" w:sz="0" w:space="0" w:color="auto"/>
            <w:left w:val="none" w:sz="0" w:space="0" w:color="auto"/>
            <w:bottom w:val="none" w:sz="0" w:space="0" w:color="auto"/>
            <w:right w:val="none" w:sz="0" w:space="0" w:color="auto"/>
          </w:divBdr>
          <w:divsChild>
            <w:div w:id="249045291">
              <w:marLeft w:val="0"/>
              <w:marRight w:val="0"/>
              <w:marTop w:val="0"/>
              <w:marBottom w:val="0"/>
              <w:divBdr>
                <w:top w:val="none" w:sz="0" w:space="0" w:color="auto"/>
                <w:left w:val="none" w:sz="0" w:space="0" w:color="auto"/>
                <w:bottom w:val="none" w:sz="0" w:space="0" w:color="auto"/>
                <w:right w:val="none" w:sz="0" w:space="0" w:color="auto"/>
              </w:divBdr>
              <w:divsChild>
                <w:div w:id="2014723056">
                  <w:marLeft w:val="0"/>
                  <w:marRight w:val="0"/>
                  <w:marTop w:val="0"/>
                  <w:marBottom w:val="0"/>
                  <w:divBdr>
                    <w:top w:val="none" w:sz="0" w:space="0" w:color="auto"/>
                    <w:left w:val="none" w:sz="0" w:space="0" w:color="auto"/>
                    <w:bottom w:val="none" w:sz="0" w:space="0" w:color="auto"/>
                    <w:right w:val="none" w:sz="0" w:space="0" w:color="auto"/>
                  </w:divBdr>
                  <w:divsChild>
                    <w:div w:id="1207178905">
                      <w:marLeft w:val="0"/>
                      <w:marRight w:val="0"/>
                      <w:marTop w:val="0"/>
                      <w:marBottom w:val="0"/>
                      <w:divBdr>
                        <w:top w:val="none" w:sz="0" w:space="0" w:color="auto"/>
                        <w:left w:val="none" w:sz="0" w:space="0" w:color="auto"/>
                        <w:bottom w:val="none" w:sz="0" w:space="0" w:color="auto"/>
                        <w:right w:val="none" w:sz="0" w:space="0" w:color="auto"/>
                      </w:divBdr>
                      <w:divsChild>
                        <w:div w:id="1745255298">
                          <w:marLeft w:val="0"/>
                          <w:marRight w:val="0"/>
                          <w:marTop w:val="0"/>
                          <w:marBottom w:val="0"/>
                          <w:divBdr>
                            <w:top w:val="none" w:sz="0" w:space="0" w:color="auto"/>
                            <w:left w:val="none" w:sz="0" w:space="0" w:color="auto"/>
                            <w:bottom w:val="none" w:sz="0" w:space="0" w:color="auto"/>
                            <w:right w:val="none" w:sz="0" w:space="0" w:color="auto"/>
                          </w:divBdr>
                          <w:divsChild>
                            <w:div w:id="14610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92427">
      <w:bodyDiv w:val="1"/>
      <w:marLeft w:val="0"/>
      <w:marRight w:val="0"/>
      <w:marTop w:val="0"/>
      <w:marBottom w:val="0"/>
      <w:divBdr>
        <w:top w:val="none" w:sz="0" w:space="0" w:color="auto"/>
        <w:left w:val="none" w:sz="0" w:space="0" w:color="auto"/>
        <w:bottom w:val="none" w:sz="0" w:space="0" w:color="auto"/>
        <w:right w:val="none" w:sz="0" w:space="0" w:color="auto"/>
      </w:divBdr>
      <w:divsChild>
        <w:div w:id="1774595035">
          <w:marLeft w:val="0"/>
          <w:marRight w:val="0"/>
          <w:marTop w:val="0"/>
          <w:marBottom w:val="0"/>
          <w:divBdr>
            <w:top w:val="none" w:sz="0" w:space="0" w:color="auto"/>
            <w:left w:val="none" w:sz="0" w:space="0" w:color="auto"/>
            <w:bottom w:val="none" w:sz="0" w:space="0" w:color="auto"/>
            <w:right w:val="none" w:sz="0" w:space="0" w:color="auto"/>
          </w:divBdr>
          <w:divsChild>
            <w:div w:id="1114979108">
              <w:marLeft w:val="0"/>
              <w:marRight w:val="0"/>
              <w:marTop w:val="0"/>
              <w:marBottom w:val="0"/>
              <w:divBdr>
                <w:top w:val="none" w:sz="0" w:space="0" w:color="auto"/>
                <w:left w:val="none" w:sz="0" w:space="0" w:color="auto"/>
                <w:bottom w:val="none" w:sz="0" w:space="0" w:color="auto"/>
                <w:right w:val="none" w:sz="0" w:space="0" w:color="auto"/>
              </w:divBdr>
              <w:divsChild>
                <w:div w:id="110562670">
                  <w:marLeft w:val="0"/>
                  <w:marRight w:val="0"/>
                  <w:marTop w:val="0"/>
                  <w:marBottom w:val="0"/>
                  <w:divBdr>
                    <w:top w:val="none" w:sz="0" w:space="0" w:color="auto"/>
                    <w:left w:val="none" w:sz="0" w:space="0" w:color="auto"/>
                    <w:bottom w:val="none" w:sz="0" w:space="0" w:color="auto"/>
                    <w:right w:val="none" w:sz="0" w:space="0" w:color="auto"/>
                  </w:divBdr>
                  <w:divsChild>
                    <w:div w:id="1354763031">
                      <w:marLeft w:val="0"/>
                      <w:marRight w:val="0"/>
                      <w:marTop w:val="0"/>
                      <w:marBottom w:val="0"/>
                      <w:divBdr>
                        <w:top w:val="none" w:sz="0" w:space="0" w:color="auto"/>
                        <w:left w:val="none" w:sz="0" w:space="0" w:color="auto"/>
                        <w:bottom w:val="none" w:sz="0" w:space="0" w:color="auto"/>
                        <w:right w:val="none" w:sz="0" w:space="0" w:color="auto"/>
                      </w:divBdr>
                      <w:divsChild>
                        <w:div w:id="558250494">
                          <w:marLeft w:val="0"/>
                          <w:marRight w:val="0"/>
                          <w:marTop w:val="0"/>
                          <w:marBottom w:val="0"/>
                          <w:divBdr>
                            <w:top w:val="none" w:sz="0" w:space="0" w:color="auto"/>
                            <w:left w:val="none" w:sz="0" w:space="0" w:color="auto"/>
                            <w:bottom w:val="none" w:sz="0" w:space="0" w:color="auto"/>
                            <w:right w:val="none" w:sz="0" w:space="0" w:color="auto"/>
                          </w:divBdr>
                          <w:divsChild>
                            <w:div w:id="754863867">
                              <w:marLeft w:val="0"/>
                              <w:marRight w:val="0"/>
                              <w:marTop w:val="0"/>
                              <w:marBottom w:val="0"/>
                              <w:divBdr>
                                <w:top w:val="none" w:sz="0" w:space="0" w:color="auto"/>
                                <w:left w:val="none" w:sz="0" w:space="0" w:color="auto"/>
                                <w:bottom w:val="none" w:sz="0" w:space="0" w:color="auto"/>
                                <w:right w:val="none" w:sz="0" w:space="0" w:color="auto"/>
                              </w:divBdr>
                              <w:divsChild>
                                <w:div w:id="127086670">
                                  <w:marLeft w:val="0"/>
                                  <w:marRight w:val="0"/>
                                  <w:marTop w:val="0"/>
                                  <w:marBottom w:val="0"/>
                                  <w:divBdr>
                                    <w:top w:val="none" w:sz="0" w:space="0" w:color="auto"/>
                                    <w:left w:val="none" w:sz="0" w:space="0" w:color="auto"/>
                                    <w:bottom w:val="none" w:sz="0" w:space="0" w:color="auto"/>
                                    <w:right w:val="none" w:sz="0" w:space="0" w:color="auto"/>
                                  </w:divBdr>
                                  <w:divsChild>
                                    <w:div w:id="54187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8678">
      <w:bodyDiv w:val="1"/>
      <w:marLeft w:val="0"/>
      <w:marRight w:val="0"/>
      <w:marTop w:val="0"/>
      <w:marBottom w:val="0"/>
      <w:divBdr>
        <w:top w:val="none" w:sz="0" w:space="0" w:color="auto"/>
        <w:left w:val="none" w:sz="0" w:space="0" w:color="auto"/>
        <w:bottom w:val="none" w:sz="0" w:space="0" w:color="auto"/>
        <w:right w:val="none" w:sz="0" w:space="0" w:color="auto"/>
      </w:divBdr>
      <w:divsChild>
        <w:div w:id="1271161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0752717">
      <w:bodyDiv w:val="1"/>
      <w:marLeft w:val="0"/>
      <w:marRight w:val="0"/>
      <w:marTop w:val="0"/>
      <w:marBottom w:val="0"/>
      <w:divBdr>
        <w:top w:val="none" w:sz="0" w:space="0" w:color="auto"/>
        <w:left w:val="none" w:sz="0" w:space="0" w:color="auto"/>
        <w:bottom w:val="none" w:sz="0" w:space="0" w:color="auto"/>
        <w:right w:val="none" w:sz="0" w:space="0" w:color="auto"/>
      </w:divBdr>
      <w:divsChild>
        <w:div w:id="1411197952">
          <w:marLeft w:val="0"/>
          <w:marRight w:val="0"/>
          <w:marTop w:val="0"/>
          <w:marBottom w:val="0"/>
          <w:divBdr>
            <w:top w:val="none" w:sz="0" w:space="0" w:color="auto"/>
            <w:left w:val="none" w:sz="0" w:space="0" w:color="auto"/>
            <w:bottom w:val="none" w:sz="0" w:space="0" w:color="auto"/>
            <w:right w:val="none" w:sz="0" w:space="0" w:color="auto"/>
          </w:divBdr>
          <w:divsChild>
            <w:div w:id="1607732597">
              <w:marLeft w:val="0"/>
              <w:marRight w:val="0"/>
              <w:marTop w:val="0"/>
              <w:marBottom w:val="0"/>
              <w:divBdr>
                <w:top w:val="none" w:sz="0" w:space="0" w:color="auto"/>
                <w:left w:val="none" w:sz="0" w:space="0" w:color="auto"/>
                <w:bottom w:val="none" w:sz="0" w:space="0" w:color="auto"/>
                <w:right w:val="none" w:sz="0" w:space="0" w:color="auto"/>
              </w:divBdr>
              <w:divsChild>
                <w:div w:id="19238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27494">
      <w:bodyDiv w:val="1"/>
      <w:marLeft w:val="0"/>
      <w:marRight w:val="0"/>
      <w:marTop w:val="0"/>
      <w:marBottom w:val="0"/>
      <w:divBdr>
        <w:top w:val="none" w:sz="0" w:space="0" w:color="auto"/>
        <w:left w:val="none" w:sz="0" w:space="0" w:color="auto"/>
        <w:bottom w:val="none" w:sz="0" w:space="0" w:color="auto"/>
        <w:right w:val="none" w:sz="0" w:space="0" w:color="auto"/>
      </w:divBdr>
      <w:divsChild>
        <w:div w:id="209607901">
          <w:marLeft w:val="0"/>
          <w:marRight w:val="0"/>
          <w:marTop w:val="0"/>
          <w:marBottom w:val="0"/>
          <w:divBdr>
            <w:top w:val="none" w:sz="0" w:space="0" w:color="auto"/>
            <w:left w:val="none" w:sz="0" w:space="0" w:color="auto"/>
            <w:bottom w:val="none" w:sz="0" w:space="0" w:color="auto"/>
            <w:right w:val="none" w:sz="0" w:space="0" w:color="auto"/>
          </w:divBdr>
          <w:divsChild>
            <w:div w:id="1538541660">
              <w:marLeft w:val="0"/>
              <w:marRight w:val="0"/>
              <w:marTop w:val="0"/>
              <w:marBottom w:val="0"/>
              <w:divBdr>
                <w:top w:val="none" w:sz="0" w:space="0" w:color="auto"/>
                <w:left w:val="none" w:sz="0" w:space="0" w:color="auto"/>
                <w:bottom w:val="none" w:sz="0" w:space="0" w:color="auto"/>
                <w:right w:val="none" w:sz="0" w:space="0" w:color="auto"/>
              </w:divBdr>
              <w:divsChild>
                <w:div w:id="1982733006">
                  <w:marLeft w:val="0"/>
                  <w:marRight w:val="4350"/>
                  <w:marTop w:val="0"/>
                  <w:marBottom w:val="0"/>
                  <w:divBdr>
                    <w:top w:val="none" w:sz="0" w:space="0" w:color="auto"/>
                    <w:left w:val="none" w:sz="0" w:space="0" w:color="auto"/>
                    <w:bottom w:val="none" w:sz="0" w:space="0" w:color="auto"/>
                    <w:right w:val="none" w:sz="0" w:space="0" w:color="auto"/>
                  </w:divBdr>
                </w:div>
              </w:divsChild>
            </w:div>
          </w:divsChild>
        </w:div>
      </w:divsChild>
    </w:div>
    <w:div w:id="534003528">
      <w:bodyDiv w:val="1"/>
      <w:marLeft w:val="0"/>
      <w:marRight w:val="0"/>
      <w:marTop w:val="0"/>
      <w:marBottom w:val="0"/>
      <w:divBdr>
        <w:top w:val="none" w:sz="0" w:space="0" w:color="auto"/>
        <w:left w:val="none" w:sz="0" w:space="0" w:color="auto"/>
        <w:bottom w:val="none" w:sz="0" w:space="0" w:color="auto"/>
        <w:right w:val="none" w:sz="0" w:space="0" w:color="auto"/>
      </w:divBdr>
      <w:divsChild>
        <w:div w:id="451480367">
          <w:marLeft w:val="0"/>
          <w:marRight w:val="0"/>
          <w:marTop w:val="0"/>
          <w:marBottom w:val="0"/>
          <w:divBdr>
            <w:top w:val="none" w:sz="0" w:space="0" w:color="auto"/>
            <w:left w:val="none" w:sz="0" w:space="0" w:color="auto"/>
            <w:bottom w:val="none" w:sz="0" w:space="0" w:color="auto"/>
            <w:right w:val="none" w:sz="0" w:space="0" w:color="auto"/>
          </w:divBdr>
          <w:divsChild>
            <w:div w:id="1566795040">
              <w:marLeft w:val="0"/>
              <w:marRight w:val="0"/>
              <w:marTop w:val="0"/>
              <w:marBottom w:val="0"/>
              <w:divBdr>
                <w:top w:val="none" w:sz="0" w:space="0" w:color="auto"/>
                <w:left w:val="none" w:sz="0" w:space="0" w:color="auto"/>
                <w:bottom w:val="none" w:sz="0" w:space="0" w:color="auto"/>
                <w:right w:val="none" w:sz="0" w:space="0" w:color="auto"/>
              </w:divBdr>
              <w:divsChild>
                <w:div w:id="471754701">
                  <w:marLeft w:val="0"/>
                  <w:marRight w:val="0"/>
                  <w:marTop w:val="0"/>
                  <w:marBottom w:val="0"/>
                  <w:divBdr>
                    <w:top w:val="none" w:sz="0" w:space="0" w:color="auto"/>
                    <w:left w:val="none" w:sz="0" w:space="0" w:color="auto"/>
                    <w:bottom w:val="none" w:sz="0" w:space="0" w:color="auto"/>
                    <w:right w:val="none" w:sz="0" w:space="0" w:color="auto"/>
                  </w:divBdr>
                  <w:divsChild>
                    <w:div w:id="179104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22489">
      <w:bodyDiv w:val="1"/>
      <w:marLeft w:val="0"/>
      <w:marRight w:val="0"/>
      <w:marTop w:val="0"/>
      <w:marBottom w:val="0"/>
      <w:divBdr>
        <w:top w:val="none" w:sz="0" w:space="0" w:color="auto"/>
        <w:left w:val="none" w:sz="0" w:space="0" w:color="auto"/>
        <w:bottom w:val="none" w:sz="0" w:space="0" w:color="auto"/>
        <w:right w:val="none" w:sz="0" w:space="0" w:color="auto"/>
      </w:divBdr>
      <w:divsChild>
        <w:div w:id="625821408">
          <w:marLeft w:val="0"/>
          <w:marRight w:val="0"/>
          <w:marTop w:val="0"/>
          <w:marBottom w:val="0"/>
          <w:divBdr>
            <w:top w:val="none" w:sz="0" w:space="0" w:color="auto"/>
            <w:left w:val="none" w:sz="0" w:space="0" w:color="auto"/>
            <w:bottom w:val="none" w:sz="0" w:space="0" w:color="auto"/>
            <w:right w:val="none" w:sz="0" w:space="0" w:color="auto"/>
          </w:divBdr>
          <w:divsChild>
            <w:div w:id="12146505">
              <w:marLeft w:val="0"/>
              <w:marRight w:val="0"/>
              <w:marTop w:val="0"/>
              <w:marBottom w:val="0"/>
              <w:divBdr>
                <w:top w:val="none" w:sz="0" w:space="0" w:color="auto"/>
                <w:left w:val="none" w:sz="0" w:space="0" w:color="auto"/>
                <w:bottom w:val="none" w:sz="0" w:space="0" w:color="auto"/>
                <w:right w:val="none" w:sz="0" w:space="0" w:color="auto"/>
              </w:divBdr>
              <w:divsChild>
                <w:div w:id="103773973">
                  <w:marLeft w:val="0"/>
                  <w:marRight w:val="0"/>
                  <w:marTop w:val="0"/>
                  <w:marBottom w:val="0"/>
                  <w:divBdr>
                    <w:top w:val="none" w:sz="0" w:space="0" w:color="auto"/>
                    <w:left w:val="none" w:sz="0" w:space="0" w:color="auto"/>
                    <w:bottom w:val="none" w:sz="0" w:space="0" w:color="auto"/>
                    <w:right w:val="none" w:sz="0" w:space="0" w:color="auto"/>
                  </w:divBdr>
                  <w:divsChild>
                    <w:div w:id="2524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76014">
      <w:bodyDiv w:val="1"/>
      <w:marLeft w:val="0"/>
      <w:marRight w:val="0"/>
      <w:marTop w:val="0"/>
      <w:marBottom w:val="0"/>
      <w:divBdr>
        <w:top w:val="none" w:sz="0" w:space="0" w:color="auto"/>
        <w:left w:val="none" w:sz="0" w:space="0" w:color="auto"/>
        <w:bottom w:val="none" w:sz="0" w:space="0" w:color="auto"/>
        <w:right w:val="none" w:sz="0" w:space="0" w:color="auto"/>
      </w:divBdr>
      <w:divsChild>
        <w:div w:id="1930843340">
          <w:marLeft w:val="0"/>
          <w:marRight w:val="0"/>
          <w:marTop w:val="0"/>
          <w:marBottom w:val="0"/>
          <w:divBdr>
            <w:top w:val="none" w:sz="0" w:space="0" w:color="auto"/>
            <w:left w:val="none" w:sz="0" w:space="0" w:color="auto"/>
            <w:bottom w:val="none" w:sz="0" w:space="0" w:color="auto"/>
            <w:right w:val="none" w:sz="0" w:space="0" w:color="auto"/>
          </w:divBdr>
          <w:divsChild>
            <w:div w:id="755785808">
              <w:marLeft w:val="0"/>
              <w:marRight w:val="0"/>
              <w:marTop w:val="0"/>
              <w:marBottom w:val="0"/>
              <w:divBdr>
                <w:top w:val="none" w:sz="0" w:space="0" w:color="auto"/>
                <w:left w:val="none" w:sz="0" w:space="0" w:color="auto"/>
                <w:bottom w:val="none" w:sz="0" w:space="0" w:color="auto"/>
                <w:right w:val="none" w:sz="0" w:space="0" w:color="auto"/>
              </w:divBdr>
              <w:divsChild>
                <w:div w:id="662583952">
                  <w:marLeft w:val="0"/>
                  <w:marRight w:val="0"/>
                  <w:marTop w:val="0"/>
                  <w:marBottom w:val="0"/>
                  <w:divBdr>
                    <w:top w:val="none" w:sz="0" w:space="0" w:color="auto"/>
                    <w:left w:val="none" w:sz="0" w:space="0" w:color="auto"/>
                    <w:bottom w:val="none" w:sz="0" w:space="0" w:color="auto"/>
                    <w:right w:val="none" w:sz="0" w:space="0" w:color="auto"/>
                  </w:divBdr>
                </w:div>
                <w:div w:id="700135105">
                  <w:marLeft w:val="0"/>
                  <w:marRight w:val="0"/>
                  <w:marTop w:val="0"/>
                  <w:marBottom w:val="0"/>
                  <w:divBdr>
                    <w:top w:val="none" w:sz="0" w:space="0" w:color="auto"/>
                    <w:left w:val="none" w:sz="0" w:space="0" w:color="auto"/>
                    <w:bottom w:val="none" w:sz="0" w:space="0" w:color="auto"/>
                    <w:right w:val="none" w:sz="0" w:space="0" w:color="auto"/>
                  </w:divBdr>
                  <w:divsChild>
                    <w:div w:id="992832789">
                      <w:marLeft w:val="0"/>
                      <w:marRight w:val="0"/>
                      <w:marTop w:val="0"/>
                      <w:marBottom w:val="0"/>
                      <w:divBdr>
                        <w:top w:val="none" w:sz="0" w:space="0" w:color="auto"/>
                        <w:left w:val="none" w:sz="0" w:space="0" w:color="auto"/>
                        <w:bottom w:val="none" w:sz="0" w:space="0" w:color="auto"/>
                        <w:right w:val="none" w:sz="0" w:space="0" w:color="auto"/>
                      </w:divBdr>
                    </w:div>
                    <w:div w:id="1427072140">
                      <w:marLeft w:val="0"/>
                      <w:marRight w:val="0"/>
                      <w:marTop w:val="0"/>
                      <w:marBottom w:val="0"/>
                      <w:divBdr>
                        <w:top w:val="none" w:sz="0" w:space="0" w:color="auto"/>
                        <w:left w:val="none" w:sz="0" w:space="0" w:color="auto"/>
                        <w:bottom w:val="none" w:sz="0" w:space="0" w:color="auto"/>
                        <w:right w:val="none" w:sz="0" w:space="0" w:color="auto"/>
                      </w:divBdr>
                      <w:divsChild>
                        <w:div w:id="1309549859">
                          <w:marLeft w:val="0"/>
                          <w:marRight w:val="0"/>
                          <w:marTop w:val="0"/>
                          <w:marBottom w:val="0"/>
                          <w:divBdr>
                            <w:top w:val="none" w:sz="0" w:space="0" w:color="auto"/>
                            <w:left w:val="none" w:sz="0" w:space="0" w:color="auto"/>
                            <w:bottom w:val="none" w:sz="0" w:space="0" w:color="auto"/>
                            <w:right w:val="none" w:sz="0" w:space="0" w:color="auto"/>
                          </w:divBdr>
                          <w:divsChild>
                            <w:div w:id="7525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68585">
      <w:bodyDiv w:val="1"/>
      <w:marLeft w:val="0"/>
      <w:marRight w:val="0"/>
      <w:marTop w:val="0"/>
      <w:marBottom w:val="0"/>
      <w:divBdr>
        <w:top w:val="none" w:sz="0" w:space="0" w:color="auto"/>
        <w:left w:val="none" w:sz="0" w:space="0" w:color="auto"/>
        <w:bottom w:val="none" w:sz="0" w:space="0" w:color="auto"/>
        <w:right w:val="none" w:sz="0" w:space="0" w:color="auto"/>
      </w:divBdr>
      <w:divsChild>
        <w:div w:id="1133717741">
          <w:marLeft w:val="0"/>
          <w:marRight w:val="0"/>
          <w:marTop w:val="0"/>
          <w:marBottom w:val="0"/>
          <w:divBdr>
            <w:top w:val="none" w:sz="0" w:space="0" w:color="auto"/>
            <w:left w:val="none" w:sz="0" w:space="0" w:color="auto"/>
            <w:bottom w:val="none" w:sz="0" w:space="0" w:color="auto"/>
            <w:right w:val="none" w:sz="0" w:space="0" w:color="auto"/>
          </w:divBdr>
          <w:divsChild>
            <w:div w:id="1075130086">
              <w:marLeft w:val="0"/>
              <w:marRight w:val="0"/>
              <w:marTop w:val="0"/>
              <w:marBottom w:val="0"/>
              <w:divBdr>
                <w:top w:val="none" w:sz="0" w:space="0" w:color="auto"/>
                <w:left w:val="none" w:sz="0" w:space="0" w:color="auto"/>
                <w:bottom w:val="none" w:sz="0" w:space="0" w:color="auto"/>
                <w:right w:val="none" w:sz="0" w:space="0" w:color="auto"/>
              </w:divBdr>
              <w:divsChild>
                <w:div w:id="1210458373">
                  <w:marLeft w:val="0"/>
                  <w:marRight w:val="0"/>
                  <w:marTop w:val="0"/>
                  <w:marBottom w:val="0"/>
                  <w:divBdr>
                    <w:top w:val="none" w:sz="0" w:space="0" w:color="auto"/>
                    <w:left w:val="none" w:sz="0" w:space="0" w:color="auto"/>
                    <w:bottom w:val="none" w:sz="0" w:space="0" w:color="auto"/>
                    <w:right w:val="none" w:sz="0" w:space="0" w:color="auto"/>
                  </w:divBdr>
                  <w:divsChild>
                    <w:div w:id="452092383">
                      <w:marLeft w:val="0"/>
                      <w:marRight w:val="0"/>
                      <w:marTop w:val="0"/>
                      <w:marBottom w:val="0"/>
                      <w:divBdr>
                        <w:top w:val="none" w:sz="0" w:space="0" w:color="auto"/>
                        <w:left w:val="none" w:sz="0" w:space="0" w:color="auto"/>
                        <w:bottom w:val="none" w:sz="0" w:space="0" w:color="auto"/>
                        <w:right w:val="none" w:sz="0" w:space="0" w:color="auto"/>
                      </w:divBdr>
                      <w:divsChild>
                        <w:div w:id="1063454504">
                          <w:marLeft w:val="0"/>
                          <w:marRight w:val="0"/>
                          <w:marTop w:val="0"/>
                          <w:marBottom w:val="0"/>
                          <w:divBdr>
                            <w:top w:val="single" w:sz="6" w:space="0" w:color="CDCDCD"/>
                            <w:left w:val="single" w:sz="6" w:space="0" w:color="CDCDCD"/>
                            <w:bottom w:val="single" w:sz="6" w:space="0" w:color="CDCDCD"/>
                            <w:right w:val="single" w:sz="6" w:space="0" w:color="CDCDCD"/>
                          </w:divBdr>
                          <w:divsChild>
                            <w:div w:id="1700085015">
                              <w:marLeft w:val="0"/>
                              <w:marRight w:val="0"/>
                              <w:marTop w:val="0"/>
                              <w:marBottom w:val="0"/>
                              <w:divBdr>
                                <w:top w:val="none" w:sz="0" w:space="0" w:color="auto"/>
                                <w:left w:val="none" w:sz="0" w:space="0" w:color="auto"/>
                                <w:bottom w:val="none" w:sz="0" w:space="0" w:color="auto"/>
                                <w:right w:val="none" w:sz="0" w:space="0" w:color="auto"/>
                              </w:divBdr>
                              <w:divsChild>
                                <w:div w:id="461046597">
                                  <w:marLeft w:val="0"/>
                                  <w:marRight w:val="0"/>
                                  <w:marTop w:val="0"/>
                                  <w:marBottom w:val="0"/>
                                  <w:divBdr>
                                    <w:top w:val="none" w:sz="0" w:space="0" w:color="auto"/>
                                    <w:left w:val="none" w:sz="0" w:space="0" w:color="auto"/>
                                    <w:bottom w:val="none" w:sz="0" w:space="0" w:color="auto"/>
                                    <w:right w:val="none" w:sz="0" w:space="0" w:color="auto"/>
                                  </w:divBdr>
                                  <w:divsChild>
                                    <w:div w:id="409087787">
                                      <w:marLeft w:val="0"/>
                                      <w:marRight w:val="0"/>
                                      <w:marTop w:val="0"/>
                                      <w:marBottom w:val="0"/>
                                      <w:divBdr>
                                        <w:top w:val="none" w:sz="0" w:space="0" w:color="auto"/>
                                        <w:left w:val="none" w:sz="0" w:space="0" w:color="auto"/>
                                        <w:bottom w:val="none" w:sz="0" w:space="0" w:color="auto"/>
                                        <w:right w:val="none" w:sz="0" w:space="0" w:color="auto"/>
                                      </w:divBdr>
                                      <w:divsChild>
                                        <w:div w:id="13582084">
                                          <w:marLeft w:val="0"/>
                                          <w:marRight w:val="0"/>
                                          <w:marTop w:val="0"/>
                                          <w:marBottom w:val="0"/>
                                          <w:divBdr>
                                            <w:top w:val="none" w:sz="0" w:space="0" w:color="auto"/>
                                            <w:left w:val="none" w:sz="0" w:space="0" w:color="auto"/>
                                            <w:bottom w:val="none" w:sz="0" w:space="0" w:color="auto"/>
                                            <w:right w:val="none" w:sz="0" w:space="0" w:color="auto"/>
                                          </w:divBdr>
                                        </w:div>
                                        <w:div w:id="705371766">
                                          <w:marLeft w:val="0"/>
                                          <w:marRight w:val="0"/>
                                          <w:marTop w:val="0"/>
                                          <w:marBottom w:val="0"/>
                                          <w:divBdr>
                                            <w:top w:val="none" w:sz="0" w:space="0" w:color="auto"/>
                                            <w:left w:val="none" w:sz="0" w:space="0" w:color="auto"/>
                                            <w:bottom w:val="none" w:sz="0" w:space="0" w:color="auto"/>
                                            <w:right w:val="none" w:sz="0" w:space="0" w:color="auto"/>
                                          </w:divBdr>
                                        </w:div>
                                        <w:div w:id="707753217">
                                          <w:marLeft w:val="0"/>
                                          <w:marRight w:val="0"/>
                                          <w:marTop w:val="0"/>
                                          <w:marBottom w:val="0"/>
                                          <w:divBdr>
                                            <w:top w:val="none" w:sz="0" w:space="0" w:color="auto"/>
                                            <w:left w:val="none" w:sz="0" w:space="0" w:color="auto"/>
                                            <w:bottom w:val="none" w:sz="0" w:space="0" w:color="auto"/>
                                            <w:right w:val="none" w:sz="0" w:space="0" w:color="auto"/>
                                          </w:divBdr>
                                        </w:div>
                                        <w:div w:id="10624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521641">
      <w:bodyDiv w:val="1"/>
      <w:marLeft w:val="0"/>
      <w:marRight w:val="0"/>
      <w:marTop w:val="0"/>
      <w:marBottom w:val="0"/>
      <w:divBdr>
        <w:top w:val="none" w:sz="0" w:space="0" w:color="auto"/>
        <w:left w:val="none" w:sz="0" w:space="0" w:color="auto"/>
        <w:bottom w:val="none" w:sz="0" w:space="0" w:color="auto"/>
        <w:right w:val="none" w:sz="0" w:space="0" w:color="auto"/>
      </w:divBdr>
      <w:divsChild>
        <w:div w:id="1173187266">
          <w:marLeft w:val="322"/>
          <w:marRight w:val="0"/>
          <w:marTop w:val="0"/>
          <w:marBottom w:val="0"/>
          <w:divBdr>
            <w:top w:val="none" w:sz="0" w:space="0" w:color="auto"/>
            <w:left w:val="none" w:sz="0" w:space="0" w:color="auto"/>
            <w:bottom w:val="none" w:sz="0" w:space="0" w:color="auto"/>
            <w:right w:val="none" w:sz="0" w:space="0" w:color="auto"/>
          </w:divBdr>
          <w:divsChild>
            <w:div w:id="1841919216">
              <w:marLeft w:val="0"/>
              <w:marRight w:val="0"/>
              <w:marTop w:val="0"/>
              <w:marBottom w:val="0"/>
              <w:divBdr>
                <w:top w:val="none" w:sz="0" w:space="0" w:color="auto"/>
                <w:left w:val="none" w:sz="0" w:space="0" w:color="auto"/>
                <w:bottom w:val="none" w:sz="0" w:space="0" w:color="auto"/>
                <w:right w:val="none" w:sz="0" w:space="0" w:color="auto"/>
              </w:divBdr>
              <w:divsChild>
                <w:div w:id="1704597101">
                  <w:marLeft w:val="0"/>
                  <w:marRight w:val="0"/>
                  <w:marTop w:val="0"/>
                  <w:marBottom w:val="0"/>
                  <w:divBdr>
                    <w:top w:val="none" w:sz="0" w:space="0" w:color="auto"/>
                    <w:left w:val="none" w:sz="0" w:space="0" w:color="auto"/>
                    <w:bottom w:val="none" w:sz="0" w:space="0" w:color="auto"/>
                    <w:right w:val="none" w:sz="0" w:space="0" w:color="auto"/>
                  </w:divBdr>
                  <w:divsChild>
                    <w:div w:id="69424695">
                      <w:marLeft w:val="0"/>
                      <w:marRight w:val="0"/>
                      <w:marTop w:val="0"/>
                      <w:marBottom w:val="0"/>
                      <w:divBdr>
                        <w:top w:val="none" w:sz="0" w:space="0" w:color="auto"/>
                        <w:left w:val="none" w:sz="0" w:space="0" w:color="auto"/>
                        <w:bottom w:val="none" w:sz="0" w:space="0" w:color="auto"/>
                        <w:right w:val="none" w:sz="0" w:space="0" w:color="auto"/>
                      </w:divBdr>
                    </w:div>
                    <w:div w:id="636951990">
                      <w:marLeft w:val="0"/>
                      <w:marRight w:val="0"/>
                      <w:marTop w:val="0"/>
                      <w:marBottom w:val="0"/>
                      <w:divBdr>
                        <w:top w:val="none" w:sz="0" w:space="0" w:color="auto"/>
                        <w:left w:val="none" w:sz="0" w:space="0" w:color="auto"/>
                        <w:bottom w:val="none" w:sz="0" w:space="0" w:color="auto"/>
                        <w:right w:val="none" w:sz="0" w:space="0" w:color="auto"/>
                      </w:divBdr>
                    </w:div>
                    <w:div w:id="98377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38515">
      <w:bodyDiv w:val="1"/>
      <w:marLeft w:val="0"/>
      <w:marRight w:val="0"/>
      <w:marTop w:val="0"/>
      <w:marBottom w:val="0"/>
      <w:divBdr>
        <w:top w:val="none" w:sz="0" w:space="0" w:color="auto"/>
        <w:left w:val="none" w:sz="0" w:space="0" w:color="auto"/>
        <w:bottom w:val="none" w:sz="0" w:space="0" w:color="auto"/>
        <w:right w:val="none" w:sz="0" w:space="0" w:color="auto"/>
      </w:divBdr>
      <w:divsChild>
        <w:div w:id="673992367">
          <w:marLeft w:val="0"/>
          <w:marRight w:val="0"/>
          <w:marTop w:val="0"/>
          <w:marBottom w:val="0"/>
          <w:divBdr>
            <w:top w:val="none" w:sz="0" w:space="0" w:color="auto"/>
            <w:left w:val="none" w:sz="0" w:space="0" w:color="auto"/>
            <w:bottom w:val="none" w:sz="0" w:space="0" w:color="auto"/>
            <w:right w:val="none" w:sz="0" w:space="0" w:color="auto"/>
          </w:divBdr>
          <w:divsChild>
            <w:div w:id="976490525">
              <w:marLeft w:val="0"/>
              <w:marRight w:val="0"/>
              <w:marTop w:val="0"/>
              <w:marBottom w:val="0"/>
              <w:divBdr>
                <w:top w:val="none" w:sz="0" w:space="0" w:color="auto"/>
                <w:left w:val="none" w:sz="0" w:space="0" w:color="auto"/>
                <w:bottom w:val="none" w:sz="0" w:space="0" w:color="auto"/>
                <w:right w:val="none" w:sz="0" w:space="0" w:color="auto"/>
              </w:divBdr>
              <w:divsChild>
                <w:div w:id="723258130">
                  <w:marLeft w:val="0"/>
                  <w:marRight w:val="0"/>
                  <w:marTop w:val="0"/>
                  <w:marBottom w:val="0"/>
                  <w:divBdr>
                    <w:top w:val="none" w:sz="0" w:space="0" w:color="auto"/>
                    <w:left w:val="none" w:sz="0" w:space="0" w:color="auto"/>
                    <w:bottom w:val="none" w:sz="0" w:space="0" w:color="auto"/>
                    <w:right w:val="none" w:sz="0" w:space="0" w:color="auto"/>
                  </w:divBdr>
                  <w:divsChild>
                    <w:div w:id="6079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4346">
      <w:bodyDiv w:val="1"/>
      <w:marLeft w:val="0"/>
      <w:marRight w:val="0"/>
      <w:marTop w:val="0"/>
      <w:marBottom w:val="0"/>
      <w:divBdr>
        <w:top w:val="none" w:sz="0" w:space="0" w:color="auto"/>
        <w:left w:val="none" w:sz="0" w:space="0" w:color="auto"/>
        <w:bottom w:val="none" w:sz="0" w:space="0" w:color="auto"/>
        <w:right w:val="none" w:sz="0" w:space="0" w:color="auto"/>
      </w:divBdr>
      <w:divsChild>
        <w:div w:id="1016885534">
          <w:marLeft w:val="0"/>
          <w:marRight w:val="0"/>
          <w:marTop w:val="0"/>
          <w:marBottom w:val="0"/>
          <w:divBdr>
            <w:top w:val="none" w:sz="0" w:space="0" w:color="auto"/>
            <w:left w:val="none" w:sz="0" w:space="0" w:color="auto"/>
            <w:bottom w:val="none" w:sz="0" w:space="0" w:color="auto"/>
            <w:right w:val="none" w:sz="0" w:space="0" w:color="auto"/>
          </w:divBdr>
          <w:divsChild>
            <w:div w:id="196043134">
              <w:marLeft w:val="0"/>
              <w:marRight w:val="0"/>
              <w:marTop w:val="0"/>
              <w:marBottom w:val="0"/>
              <w:divBdr>
                <w:top w:val="none" w:sz="0" w:space="0" w:color="auto"/>
                <w:left w:val="none" w:sz="0" w:space="0" w:color="auto"/>
                <w:bottom w:val="none" w:sz="0" w:space="0" w:color="auto"/>
                <w:right w:val="none" w:sz="0" w:space="0" w:color="auto"/>
              </w:divBdr>
              <w:divsChild>
                <w:div w:id="611591564">
                  <w:marLeft w:val="0"/>
                  <w:marRight w:val="0"/>
                  <w:marTop w:val="0"/>
                  <w:marBottom w:val="0"/>
                  <w:divBdr>
                    <w:top w:val="none" w:sz="0" w:space="0" w:color="auto"/>
                    <w:left w:val="none" w:sz="0" w:space="0" w:color="auto"/>
                    <w:bottom w:val="none" w:sz="0" w:space="0" w:color="auto"/>
                    <w:right w:val="none" w:sz="0" w:space="0" w:color="auto"/>
                  </w:divBdr>
                  <w:divsChild>
                    <w:div w:id="20691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6591">
      <w:bodyDiv w:val="1"/>
      <w:marLeft w:val="0"/>
      <w:marRight w:val="0"/>
      <w:marTop w:val="0"/>
      <w:marBottom w:val="0"/>
      <w:divBdr>
        <w:top w:val="none" w:sz="0" w:space="0" w:color="auto"/>
        <w:left w:val="none" w:sz="0" w:space="0" w:color="auto"/>
        <w:bottom w:val="none" w:sz="0" w:space="0" w:color="auto"/>
        <w:right w:val="none" w:sz="0" w:space="0" w:color="auto"/>
      </w:divBdr>
      <w:divsChild>
        <w:div w:id="100295865">
          <w:marLeft w:val="0"/>
          <w:marRight w:val="0"/>
          <w:marTop w:val="0"/>
          <w:marBottom w:val="0"/>
          <w:divBdr>
            <w:top w:val="none" w:sz="0" w:space="0" w:color="auto"/>
            <w:left w:val="none" w:sz="0" w:space="0" w:color="auto"/>
            <w:bottom w:val="none" w:sz="0" w:space="0" w:color="auto"/>
            <w:right w:val="none" w:sz="0" w:space="0" w:color="auto"/>
          </w:divBdr>
          <w:divsChild>
            <w:div w:id="1592857538">
              <w:marLeft w:val="0"/>
              <w:marRight w:val="0"/>
              <w:marTop w:val="0"/>
              <w:marBottom w:val="0"/>
              <w:divBdr>
                <w:top w:val="none" w:sz="0" w:space="0" w:color="auto"/>
                <w:left w:val="none" w:sz="0" w:space="0" w:color="auto"/>
                <w:bottom w:val="none" w:sz="0" w:space="0" w:color="auto"/>
                <w:right w:val="none" w:sz="0" w:space="0" w:color="auto"/>
              </w:divBdr>
              <w:divsChild>
                <w:div w:id="2072386955">
                  <w:marLeft w:val="0"/>
                  <w:marRight w:val="0"/>
                  <w:marTop w:val="0"/>
                  <w:marBottom w:val="0"/>
                  <w:divBdr>
                    <w:top w:val="none" w:sz="0" w:space="0" w:color="auto"/>
                    <w:left w:val="none" w:sz="0" w:space="0" w:color="auto"/>
                    <w:bottom w:val="none" w:sz="0" w:space="0" w:color="auto"/>
                    <w:right w:val="none" w:sz="0" w:space="0" w:color="auto"/>
                  </w:divBdr>
                  <w:divsChild>
                    <w:div w:id="7283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052010">
      <w:bodyDiv w:val="1"/>
      <w:marLeft w:val="0"/>
      <w:marRight w:val="0"/>
      <w:marTop w:val="0"/>
      <w:marBottom w:val="0"/>
      <w:divBdr>
        <w:top w:val="none" w:sz="0" w:space="0" w:color="auto"/>
        <w:left w:val="none" w:sz="0" w:space="0" w:color="auto"/>
        <w:bottom w:val="none" w:sz="0" w:space="0" w:color="auto"/>
        <w:right w:val="none" w:sz="0" w:space="0" w:color="auto"/>
      </w:divBdr>
    </w:div>
    <w:div w:id="947277793">
      <w:bodyDiv w:val="1"/>
      <w:marLeft w:val="0"/>
      <w:marRight w:val="0"/>
      <w:marTop w:val="0"/>
      <w:marBottom w:val="0"/>
      <w:divBdr>
        <w:top w:val="none" w:sz="0" w:space="0" w:color="auto"/>
        <w:left w:val="none" w:sz="0" w:space="0" w:color="auto"/>
        <w:bottom w:val="none" w:sz="0" w:space="0" w:color="auto"/>
        <w:right w:val="none" w:sz="0" w:space="0" w:color="auto"/>
      </w:divBdr>
      <w:divsChild>
        <w:div w:id="984238310">
          <w:marLeft w:val="0"/>
          <w:marRight w:val="0"/>
          <w:marTop w:val="0"/>
          <w:marBottom w:val="0"/>
          <w:divBdr>
            <w:top w:val="none" w:sz="0" w:space="0" w:color="auto"/>
            <w:left w:val="none" w:sz="0" w:space="0" w:color="auto"/>
            <w:bottom w:val="none" w:sz="0" w:space="0" w:color="auto"/>
            <w:right w:val="none" w:sz="0" w:space="0" w:color="auto"/>
          </w:divBdr>
          <w:divsChild>
            <w:div w:id="582374998">
              <w:marLeft w:val="0"/>
              <w:marRight w:val="0"/>
              <w:marTop w:val="0"/>
              <w:marBottom w:val="0"/>
              <w:divBdr>
                <w:top w:val="none" w:sz="0" w:space="0" w:color="auto"/>
                <w:left w:val="none" w:sz="0" w:space="0" w:color="auto"/>
                <w:bottom w:val="none" w:sz="0" w:space="0" w:color="auto"/>
                <w:right w:val="none" w:sz="0" w:space="0" w:color="auto"/>
              </w:divBdr>
              <w:divsChild>
                <w:div w:id="1462647139">
                  <w:marLeft w:val="0"/>
                  <w:marRight w:val="0"/>
                  <w:marTop w:val="0"/>
                  <w:marBottom w:val="0"/>
                  <w:divBdr>
                    <w:top w:val="none" w:sz="0" w:space="0" w:color="auto"/>
                    <w:left w:val="none" w:sz="0" w:space="0" w:color="auto"/>
                    <w:bottom w:val="none" w:sz="0" w:space="0" w:color="auto"/>
                    <w:right w:val="none" w:sz="0" w:space="0" w:color="auto"/>
                  </w:divBdr>
                  <w:divsChild>
                    <w:div w:id="1052075261">
                      <w:marLeft w:val="0"/>
                      <w:marRight w:val="0"/>
                      <w:marTop w:val="0"/>
                      <w:marBottom w:val="0"/>
                      <w:divBdr>
                        <w:top w:val="none" w:sz="0" w:space="0" w:color="auto"/>
                        <w:left w:val="none" w:sz="0" w:space="0" w:color="auto"/>
                        <w:bottom w:val="none" w:sz="0" w:space="0" w:color="auto"/>
                        <w:right w:val="none" w:sz="0" w:space="0" w:color="auto"/>
                      </w:divBdr>
                      <w:divsChild>
                        <w:div w:id="1116559725">
                          <w:marLeft w:val="0"/>
                          <w:marRight w:val="0"/>
                          <w:marTop w:val="0"/>
                          <w:marBottom w:val="0"/>
                          <w:divBdr>
                            <w:top w:val="none" w:sz="0" w:space="0" w:color="auto"/>
                            <w:left w:val="none" w:sz="0" w:space="0" w:color="auto"/>
                            <w:bottom w:val="none" w:sz="0" w:space="0" w:color="auto"/>
                            <w:right w:val="none" w:sz="0" w:space="0" w:color="auto"/>
                          </w:divBdr>
                          <w:divsChild>
                            <w:div w:id="17523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685620">
      <w:bodyDiv w:val="1"/>
      <w:marLeft w:val="0"/>
      <w:marRight w:val="0"/>
      <w:marTop w:val="0"/>
      <w:marBottom w:val="0"/>
      <w:divBdr>
        <w:top w:val="none" w:sz="0" w:space="0" w:color="auto"/>
        <w:left w:val="none" w:sz="0" w:space="0" w:color="auto"/>
        <w:bottom w:val="none" w:sz="0" w:space="0" w:color="auto"/>
        <w:right w:val="none" w:sz="0" w:space="0" w:color="auto"/>
      </w:divBdr>
      <w:divsChild>
        <w:div w:id="265044184">
          <w:marLeft w:val="1451"/>
          <w:marRight w:val="0"/>
          <w:marTop w:val="0"/>
          <w:marBottom w:val="0"/>
          <w:divBdr>
            <w:top w:val="none" w:sz="0" w:space="0" w:color="auto"/>
            <w:left w:val="none" w:sz="0" w:space="0" w:color="auto"/>
            <w:bottom w:val="none" w:sz="0" w:space="0" w:color="auto"/>
            <w:right w:val="none" w:sz="0" w:space="0" w:color="auto"/>
          </w:divBdr>
          <w:divsChild>
            <w:div w:id="15488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3991">
      <w:bodyDiv w:val="1"/>
      <w:marLeft w:val="0"/>
      <w:marRight w:val="0"/>
      <w:marTop w:val="0"/>
      <w:marBottom w:val="0"/>
      <w:divBdr>
        <w:top w:val="none" w:sz="0" w:space="0" w:color="auto"/>
        <w:left w:val="none" w:sz="0" w:space="0" w:color="auto"/>
        <w:bottom w:val="none" w:sz="0" w:space="0" w:color="auto"/>
        <w:right w:val="none" w:sz="0" w:space="0" w:color="auto"/>
      </w:divBdr>
      <w:divsChild>
        <w:div w:id="1007054447">
          <w:marLeft w:val="0"/>
          <w:marRight w:val="0"/>
          <w:marTop w:val="0"/>
          <w:marBottom w:val="0"/>
          <w:divBdr>
            <w:top w:val="none" w:sz="0" w:space="0" w:color="auto"/>
            <w:left w:val="none" w:sz="0" w:space="0" w:color="auto"/>
            <w:bottom w:val="none" w:sz="0" w:space="0" w:color="auto"/>
            <w:right w:val="none" w:sz="0" w:space="0" w:color="auto"/>
          </w:divBdr>
          <w:divsChild>
            <w:div w:id="1690906786">
              <w:marLeft w:val="0"/>
              <w:marRight w:val="0"/>
              <w:marTop w:val="0"/>
              <w:marBottom w:val="0"/>
              <w:divBdr>
                <w:top w:val="none" w:sz="0" w:space="0" w:color="auto"/>
                <w:left w:val="none" w:sz="0" w:space="0" w:color="auto"/>
                <w:bottom w:val="none" w:sz="0" w:space="0" w:color="auto"/>
                <w:right w:val="none" w:sz="0" w:space="0" w:color="auto"/>
              </w:divBdr>
              <w:divsChild>
                <w:div w:id="957760476">
                  <w:marLeft w:val="0"/>
                  <w:marRight w:val="0"/>
                  <w:marTop w:val="0"/>
                  <w:marBottom w:val="0"/>
                  <w:divBdr>
                    <w:top w:val="none" w:sz="0" w:space="0" w:color="auto"/>
                    <w:left w:val="none" w:sz="0" w:space="0" w:color="auto"/>
                    <w:bottom w:val="none" w:sz="0" w:space="0" w:color="auto"/>
                    <w:right w:val="none" w:sz="0" w:space="0" w:color="auto"/>
                  </w:divBdr>
                  <w:divsChild>
                    <w:div w:id="705259662">
                      <w:marLeft w:val="0"/>
                      <w:marRight w:val="0"/>
                      <w:marTop w:val="0"/>
                      <w:marBottom w:val="0"/>
                      <w:divBdr>
                        <w:top w:val="none" w:sz="0" w:space="0" w:color="auto"/>
                        <w:left w:val="none" w:sz="0" w:space="0" w:color="auto"/>
                        <w:bottom w:val="none" w:sz="0" w:space="0" w:color="auto"/>
                        <w:right w:val="none" w:sz="0" w:space="0" w:color="auto"/>
                      </w:divBdr>
                      <w:divsChild>
                        <w:div w:id="1061369677">
                          <w:marLeft w:val="0"/>
                          <w:marRight w:val="0"/>
                          <w:marTop w:val="0"/>
                          <w:marBottom w:val="0"/>
                          <w:divBdr>
                            <w:top w:val="none" w:sz="0" w:space="0" w:color="auto"/>
                            <w:left w:val="none" w:sz="0" w:space="0" w:color="auto"/>
                            <w:bottom w:val="none" w:sz="0" w:space="0" w:color="auto"/>
                            <w:right w:val="none" w:sz="0" w:space="0" w:color="auto"/>
                          </w:divBdr>
                          <w:divsChild>
                            <w:div w:id="1188833121">
                              <w:marLeft w:val="0"/>
                              <w:marRight w:val="0"/>
                              <w:marTop w:val="0"/>
                              <w:marBottom w:val="0"/>
                              <w:divBdr>
                                <w:top w:val="none" w:sz="0" w:space="0" w:color="auto"/>
                                <w:left w:val="none" w:sz="0" w:space="0" w:color="auto"/>
                                <w:bottom w:val="none" w:sz="0" w:space="0" w:color="auto"/>
                                <w:right w:val="none" w:sz="0" w:space="0" w:color="auto"/>
                              </w:divBdr>
                              <w:divsChild>
                                <w:div w:id="383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882941">
      <w:bodyDiv w:val="1"/>
      <w:marLeft w:val="0"/>
      <w:marRight w:val="0"/>
      <w:marTop w:val="0"/>
      <w:marBottom w:val="0"/>
      <w:divBdr>
        <w:top w:val="none" w:sz="0" w:space="0" w:color="auto"/>
        <w:left w:val="none" w:sz="0" w:space="0" w:color="auto"/>
        <w:bottom w:val="none" w:sz="0" w:space="0" w:color="auto"/>
        <w:right w:val="none" w:sz="0" w:space="0" w:color="auto"/>
      </w:divBdr>
      <w:divsChild>
        <w:div w:id="184562233">
          <w:marLeft w:val="0"/>
          <w:marRight w:val="0"/>
          <w:marTop w:val="0"/>
          <w:marBottom w:val="0"/>
          <w:divBdr>
            <w:top w:val="none" w:sz="0" w:space="0" w:color="auto"/>
            <w:left w:val="none" w:sz="0" w:space="0" w:color="auto"/>
            <w:bottom w:val="none" w:sz="0" w:space="0" w:color="auto"/>
            <w:right w:val="none" w:sz="0" w:space="0" w:color="auto"/>
          </w:divBdr>
          <w:divsChild>
            <w:div w:id="939527699">
              <w:marLeft w:val="0"/>
              <w:marRight w:val="0"/>
              <w:marTop w:val="0"/>
              <w:marBottom w:val="0"/>
              <w:divBdr>
                <w:top w:val="none" w:sz="0" w:space="0" w:color="auto"/>
                <w:left w:val="none" w:sz="0" w:space="0" w:color="auto"/>
                <w:bottom w:val="none" w:sz="0" w:space="0" w:color="auto"/>
                <w:right w:val="none" w:sz="0" w:space="0" w:color="auto"/>
              </w:divBdr>
              <w:divsChild>
                <w:div w:id="1222712183">
                  <w:marLeft w:val="0"/>
                  <w:marRight w:val="0"/>
                  <w:marTop w:val="0"/>
                  <w:marBottom w:val="0"/>
                  <w:divBdr>
                    <w:top w:val="none" w:sz="0" w:space="0" w:color="auto"/>
                    <w:left w:val="none" w:sz="0" w:space="0" w:color="auto"/>
                    <w:bottom w:val="none" w:sz="0" w:space="0" w:color="auto"/>
                    <w:right w:val="none" w:sz="0" w:space="0" w:color="auto"/>
                  </w:divBdr>
                  <w:divsChild>
                    <w:div w:id="1303118413">
                      <w:marLeft w:val="0"/>
                      <w:marRight w:val="0"/>
                      <w:marTop w:val="0"/>
                      <w:marBottom w:val="0"/>
                      <w:divBdr>
                        <w:top w:val="none" w:sz="0" w:space="0" w:color="auto"/>
                        <w:left w:val="none" w:sz="0" w:space="0" w:color="auto"/>
                        <w:bottom w:val="none" w:sz="0" w:space="0" w:color="auto"/>
                        <w:right w:val="none" w:sz="0" w:space="0" w:color="auto"/>
                      </w:divBdr>
                      <w:divsChild>
                        <w:div w:id="1499153391">
                          <w:marLeft w:val="0"/>
                          <w:marRight w:val="0"/>
                          <w:marTop w:val="0"/>
                          <w:marBottom w:val="0"/>
                          <w:divBdr>
                            <w:top w:val="none" w:sz="0" w:space="0" w:color="auto"/>
                            <w:left w:val="none" w:sz="0" w:space="0" w:color="auto"/>
                            <w:bottom w:val="none" w:sz="0" w:space="0" w:color="auto"/>
                            <w:right w:val="none" w:sz="0" w:space="0" w:color="auto"/>
                          </w:divBdr>
                          <w:divsChild>
                            <w:div w:id="18278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468465">
      <w:bodyDiv w:val="1"/>
      <w:marLeft w:val="0"/>
      <w:marRight w:val="0"/>
      <w:marTop w:val="0"/>
      <w:marBottom w:val="0"/>
      <w:divBdr>
        <w:top w:val="none" w:sz="0" w:space="0" w:color="auto"/>
        <w:left w:val="none" w:sz="0" w:space="0" w:color="auto"/>
        <w:bottom w:val="none" w:sz="0" w:space="0" w:color="auto"/>
        <w:right w:val="none" w:sz="0" w:space="0" w:color="auto"/>
      </w:divBdr>
    </w:div>
    <w:div w:id="1425029618">
      <w:bodyDiv w:val="1"/>
      <w:marLeft w:val="0"/>
      <w:marRight w:val="0"/>
      <w:marTop w:val="0"/>
      <w:marBottom w:val="0"/>
      <w:divBdr>
        <w:top w:val="none" w:sz="0" w:space="0" w:color="auto"/>
        <w:left w:val="none" w:sz="0" w:space="0" w:color="auto"/>
        <w:bottom w:val="none" w:sz="0" w:space="0" w:color="auto"/>
        <w:right w:val="none" w:sz="0" w:space="0" w:color="auto"/>
      </w:divBdr>
      <w:divsChild>
        <w:div w:id="915358627">
          <w:marLeft w:val="0"/>
          <w:marRight w:val="0"/>
          <w:marTop w:val="0"/>
          <w:marBottom w:val="0"/>
          <w:divBdr>
            <w:top w:val="none" w:sz="0" w:space="0" w:color="auto"/>
            <w:left w:val="none" w:sz="0" w:space="0" w:color="auto"/>
            <w:bottom w:val="none" w:sz="0" w:space="0" w:color="auto"/>
            <w:right w:val="none" w:sz="0" w:space="0" w:color="auto"/>
          </w:divBdr>
          <w:divsChild>
            <w:div w:id="259416406">
              <w:marLeft w:val="0"/>
              <w:marRight w:val="0"/>
              <w:marTop w:val="0"/>
              <w:marBottom w:val="0"/>
              <w:divBdr>
                <w:top w:val="none" w:sz="0" w:space="0" w:color="auto"/>
                <w:left w:val="none" w:sz="0" w:space="0" w:color="auto"/>
                <w:bottom w:val="none" w:sz="0" w:space="0" w:color="auto"/>
                <w:right w:val="none" w:sz="0" w:space="0" w:color="auto"/>
              </w:divBdr>
              <w:divsChild>
                <w:div w:id="298458131">
                  <w:marLeft w:val="0"/>
                  <w:marRight w:val="0"/>
                  <w:marTop w:val="0"/>
                  <w:marBottom w:val="0"/>
                  <w:divBdr>
                    <w:top w:val="none" w:sz="0" w:space="0" w:color="auto"/>
                    <w:left w:val="none" w:sz="0" w:space="0" w:color="auto"/>
                    <w:bottom w:val="none" w:sz="0" w:space="0" w:color="auto"/>
                    <w:right w:val="none" w:sz="0" w:space="0" w:color="auto"/>
                  </w:divBdr>
                  <w:divsChild>
                    <w:div w:id="2059818934">
                      <w:marLeft w:val="0"/>
                      <w:marRight w:val="0"/>
                      <w:marTop w:val="0"/>
                      <w:marBottom w:val="0"/>
                      <w:divBdr>
                        <w:top w:val="none" w:sz="0" w:space="0" w:color="auto"/>
                        <w:left w:val="none" w:sz="0" w:space="0" w:color="auto"/>
                        <w:bottom w:val="none" w:sz="0" w:space="0" w:color="auto"/>
                        <w:right w:val="none" w:sz="0" w:space="0" w:color="auto"/>
                      </w:divBdr>
                      <w:divsChild>
                        <w:div w:id="15980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52832">
      <w:bodyDiv w:val="1"/>
      <w:marLeft w:val="0"/>
      <w:marRight w:val="0"/>
      <w:marTop w:val="0"/>
      <w:marBottom w:val="0"/>
      <w:divBdr>
        <w:top w:val="none" w:sz="0" w:space="0" w:color="auto"/>
        <w:left w:val="none" w:sz="0" w:space="0" w:color="auto"/>
        <w:bottom w:val="none" w:sz="0" w:space="0" w:color="auto"/>
        <w:right w:val="none" w:sz="0" w:space="0" w:color="auto"/>
      </w:divBdr>
      <w:divsChild>
        <w:div w:id="471144502">
          <w:marLeft w:val="0"/>
          <w:marRight w:val="0"/>
          <w:marTop w:val="0"/>
          <w:marBottom w:val="0"/>
          <w:divBdr>
            <w:top w:val="none" w:sz="0" w:space="0" w:color="auto"/>
            <w:left w:val="none" w:sz="0" w:space="0" w:color="auto"/>
            <w:bottom w:val="none" w:sz="0" w:space="0" w:color="auto"/>
            <w:right w:val="none" w:sz="0" w:space="0" w:color="auto"/>
          </w:divBdr>
          <w:divsChild>
            <w:div w:id="1501385154">
              <w:marLeft w:val="0"/>
              <w:marRight w:val="0"/>
              <w:marTop w:val="0"/>
              <w:marBottom w:val="0"/>
              <w:divBdr>
                <w:top w:val="none" w:sz="0" w:space="0" w:color="auto"/>
                <w:left w:val="none" w:sz="0" w:space="0" w:color="auto"/>
                <w:bottom w:val="none" w:sz="0" w:space="0" w:color="auto"/>
                <w:right w:val="none" w:sz="0" w:space="0" w:color="auto"/>
              </w:divBdr>
              <w:divsChild>
                <w:div w:id="402140816">
                  <w:marLeft w:val="0"/>
                  <w:marRight w:val="0"/>
                  <w:marTop w:val="0"/>
                  <w:marBottom w:val="0"/>
                  <w:divBdr>
                    <w:top w:val="none" w:sz="0" w:space="0" w:color="auto"/>
                    <w:left w:val="none" w:sz="0" w:space="0" w:color="auto"/>
                    <w:bottom w:val="none" w:sz="0" w:space="0" w:color="auto"/>
                    <w:right w:val="none" w:sz="0" w:space="0" w:color="auto"/>
                  </w:divBdr>
                  <w:divsChild>
                    <w:div w:id="14296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15297">
      <w:bodyDiv w:val="1"/>
      <w:marLeft w:val="0"/>
      <w:marRight w:val="0"/>
      <w:marTop w:val="0"/>
      <w:marBottom w:val="0"/>
      <w:divBdr>
        <w:top w:val="none" w:sz="0" w:space="0" w:color="auto"/>
        <w:left w:val="none" w:sz="0" w:space="0" w:color="auto"/>
        <w:bottom w:val="none" w:sz="0" w:space="0" w:color="auto"/>
        <w:right w:val="none" w:sz="0" w:space="0" w:color="auto"/>
      </w:divBdr>
      <w:divsChild>
        <w:div w:id="1663118141">
          <w:marLeft w:val="0"/>
          <w:marRight w:val="0"/>
          <w:marTop w:val="0"/>
          <w:marBottom w:val="0"/>
          <w:divBdr>
            <w:top w:val="none" w:sz="0" w:space="0" w:color="auto"/>
            <w:left w:val="none" w:sz="0" w:space="0" w:color="auto"/>
            <w:bottom w:val="none" w:sz="0" w:space="0" w:color="auto"/>
            <w:right w:val="none" w:sz="0" w:space="0" w:color="auto"/>
          </w:divBdr>
          <w:divsChild>
            <w:div w:id="661470111">
              <w:marLeft w:val="0"/>
              <w:marRight w:val="0"/>
              <w:marTop w:val="0"/>
              <w:marBottom w:val="0"/>
              <w:divBdr>
                <w:top w:val="none" w:sz="0" w:space="0" w:color="auto"/>
                <w:left w:val="none" w:sz="0" w:space="0" w:color="auto"/>
                <w:bottom w:val="none" w:sz="0" w:space="0" w:color="auto"/>
                <w:right w:val="none" w:sz="0" w:space="0" w:color="auto"/>
              </w:divBdr>
              <w:divsChild>
                <w:div w:id="525140229">
                  <w:marLeft w:val="0"/>
                  <w:marRight w:val="0"/>
                  <w:marTop w:val="0"/>
                  <w:marBottom w:val="0"/>
                  <w:divBdr>
                    <w:top w:val="none" w:sz="0" w:space="0" w:color="auto"/>
                    <w:left w:val="none" w:sz="0" w:space="0" w:color="auto"/>
                    <w:bottom w:val="none" w:sz="0" w:space="0" w:color="auto"/>
                    <w:right w:val="none" w:sz="0" w:space="0" w:color="auto"/>
                  </w:divBdr>
                  <w:divsChild>
                    <w:div w:id="13868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477448">
      <w:bodyDiv w:val="1"/>
      <w:marLeft w:val="0"/>
      <w:marRight w:val="0"/>
      <w:marTop w:val="0"/>
      <w:marBottom w:val="0"/>
      <w:divBdr>
        <w:top w:val="none" w:sz="0" w:space="0" w:color="auto"/>
        <w:left w:val="none" w:sz="0" w:space="0" w:color="auto"/>
        <w:bottom w:val="none" w:sz="0" w:space="0" w:color="auto"/>
        <w:right w:val="none" w:sz="0" w:space="0" w:color="auto"/>
      </w:divBdr>
    </w:div>
    <w:div w:id="1958875116">
      <w:bodyDiv w:val="1"/>
      <w:marLeft w:val="0"/>
      <w:marRight w:val="0"/>
      <w:marTop w:val="0"/>
      <w:marBottom w:val="0"/>
      <w:divBdr>
        <w:top w:val="none" w:sz="0" w:space="0" w:color="auto"/>
        <w:left w:val="none" w:sz="0" w:space="0" w:color="auto"/>
        <w:bottom w:val="none" w:sz="0" w:space="0" w:color="auto"/>
        <w:right w:val="none" w:sz="0" w:space="0" w:color="auto"/>
      </w:divBdr>
      <w:divsChild>
        <w:div w:id="1431387997">
          <w:marLeft w:val="0"/>
          <w:marRight w:val="0"/>
          <w:marTop w:val="0"/>
          <w:marBottom w:val="0"/>
          <w:divBdr>
            <w:top w:val="none" w:sz="0" w:space="0" w:color="auto"/>
            <w:left w:val="none" w:sz="0" w:space="0" w:color="auto"/>
            <w:bottom w:val="none" w:sz="0" w:space="0" w:color="auto"/>
            <w:right w:val="none" w:sz="0" w:space="0" w:color="auto"/>
          </w:divBdr>
          <w:divsChild>
            <w:div w:id="1074009246">
              <w:marLeft w:val="0"/>
              <w:marRight w:val="0"/>
              <w:marTop w:val="0"/>
              <w:marBottom w:val="0"/>
              <w:divBdr>
                <w:top w:val="none" w:sz="0" w:space="0" w:color="auto"/>
                <w:left w:val="none" w:sz="0" w:space="0" w:color="auto"/>
                <w:bottom w:val="none" w:sz="0" w:space="0" w:color="auto"/>
                <w:right w:val="none" w:sz="0" w:space="0" w:color="auto"/>
              </w:divBdr>
            </w:div>
            <w:div w:id="19358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nderstandinganimalresearch.org.uk/about-us/the-science-action-network/forty-reasons-why-we-need-animals-in-research/" TargetMode="External"/><Relationship Id="rId18" Type="http://schemas.openxmlformats.org/officeDocument/2006/relationships/hyperlink" Target="http://www.youtube.com/watch?v=KDjWdtDyz5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youtube.com/watch?feature=player_detailpage&amp;v=yfp-i2nNBQY" TargetMode="External"/><Relationship Id="rId7" Type="http://schemas.openxmlformats.org/officeDocument/2006/relationships/endnotes" Target="endnotes.xml"/><Relationship Id="rId12" Type="http://schemas.openxmlformats.org/officeDocument/2006/relationships/hyperlink" Target="http://www2.mdanderson.org/cancerwise/2013/04/qa-understanding-glioblastoma.html" TargetMode="External"/><Relationship Id="rId17" Type="http://schemas.openxmlformats.org/officeDocument/2006/relationships/hyperlink" Target="http://www.sciencemag.org/site/extra/ebola/" TargetMode="External"/><Relationship Id="rId25" Type="http://schemas.openxmlformats.org/officeDocument/2006/relationships/hyperlink" Target="http://www.theguardian.com/business/2006/nov/10/water.environment" TargetMode="External"/><Relationship Id="rId2" Type="http://schemas.openxmlformats.org/officeDocument/2006/relationships/numbering" Target="numbering.xml"/><Relationship Id="rId16" Type="http://schemas.openxmlformats.org/officeDocument/2006/relationships/hyperlink" Target="http://www.cwu.edu/international-programs/" TargetMode="External"/><Relationship Id="rId20" Type="http://schemas.openxmlformats.org/officeDocument/2006/relationships/hyperlink" Target="http://www.youtube.com/watch?v=9ymtOAowq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Documents\AgLogo\Documents\AgLogo\Animal%20Activism\Primate%20Research%20(Arguments)\Ref_ChinaMonkeys_Cell2007.pdf" TargetMode="External"/><Relationship Id="rId24" Type="http://schemas.openxmlformats.org/officeDocument/2006/relationships/hyperlink" Target="http://www.worldhunger.org/articles/Learn/world%20hunger%20facts%202002.htm" TargetMode="External"/><Relationship Id="rId5" Type="http://schemas.openxmlformats.org/officeDocument/2006/relationships/webSettings" Target="webSettings.xml"/><Relationship Id="rId15" Type="http://schemas.openxmlformats.org/officeDocument/2006/relationships/hyperlink" Target="http://www.nature.com/news/2009/090527/full/459492a.html" TargetMode="External"/><Relationship Id="rId23" Type="http://schemas.openxmlformats.org/officeDocument/2006/relationships/hyperlink" Target="https://www.youtube.com/watch?v=xXzES1g8xA4" TargetMode="External"/><Relationship Id="rId10" Type="http://schemas.openxmlformats.org/officeDocument/2006/relationships/hyperlink" Target="http://www.sciencemag.org/site/extra/ebola/" TargetMode="External"/><Relationship Id="rId19" Type="http://schemas.openxmlformats.org/officeDocument/2006/relationships/hyperlink" Target="http://www.youtube.com/watch?v=uBh2LxTW0s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eakingofresearch.com/extremism-undone/bad-science/" TargetMode="External"/><Relationship Id="rId22" Type="http://schemas.openxmlformats.org/officeDocument/2006/relationships/hyperlink" Target="https://www.youtube.com/watch?v=M8j5CF7KeBU&amp;ytsession=gNJ-niwkIdcphEWDV7gqRfCK2XHaXlQoXzFmmmYsw_1jzipmLvc1vsbgk5BcYXctd4J-qH0r4LEKG-D5pPP2KFKFB6bko8pAPP86Cf7Roof1K-y5BHqTm8CxpZG3vz5vmPMvMb-spr6gfRJmv3ERp-uV7a6H4nE6vfcIVVcQleRavB0vdlkJis8EQfo88uVUjOirwiRoVBB0HGlsRfCgOdkTh7usl_r1mLF2xZ37WBDjDGtinqKqU8JAKDst3uQwzi_6YNQB38_lJO0ZFstzvjvPlDs0CIvZw86U0tEIuOYYipVQWMqNxXZbjn1RLG7ImNlh6LScUio&amp;oref=https%3A%2F%2Fwww.youtube.com%2Fwatch%3Fv%3DM8j5CF7KeBU%26ytsession%3DgNJ-niwkIdcphEWDV7gqRfCK2XHaXlQoXzFmmmYsw_1jzipmLvc1vsbgk5BcYXctd4J-qH0r4LEKG-D5pPP2KFKFB6bko8pAPP86Cf7Roof1K-y5BHqTm8CxpZG3vz5vmPMvMb-spr6gfRJmv3ERp-uV7a6H4nE6vfcIVVcQleRavB0vdlkJis8EQfo88uVUjOirwiRoVBB0HGlsRfCgOdkTh7usl_r1mLF2xZ37WBDjDGtinqKqU8JAKDst3uQwzi_6YNQB38_lJO0ZFstzvjvPlDs0CIvZw86U0tEIuOYYipVQWMqNxXZbjn1RLG7ImNlh6LScUio&amp;has_verified=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28CA-D0AB-498B-B0B7-AFA802DD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20068</Words>
  <Characters>114391</Characters>
  <Application>Microsoft Office Word</Application>
  <DocSecurity>0</DocSecurity>
  <Lines>953</Lines>
  <Paragraphs>268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SOP</vt:lpstr>
      <vt:lpstr>SOP</vt:lpstr>
    </vt:vector>
  </TitlesOfParts>
  <Company>Max-Planck-Institut</Company>
  <LinksUpToDate>false</LinksUpToDate>
  <CharactersWithSpaces>134191</CharactersWithSpaces>
  <SharedDoc>false</SharedDoc>
  <HLinks>
    <vt:vector size="396" baseType="variant">
      <vt:variant>
        <vt:i4>5636121</vt:i4>
      </vt:variant>
      <vt:variant>
        <vt:i4>357</vt:i4>
      </vt:variant>
      <vt:variant>
        <vt:i4>0</vt:i4>
      </vt:variant>
      <vt:variant>
        <vt:i4>5</vt:i4>
      </vt:variant>
      <vt:variant>
        <vt:lpwstr>http://www.theguardian.com/business/2006/nov/10/water.environment</vt:lpwstr>
      </vt:variant>
      <vt:variant>
        <vt:lpwstr/>
      </vt:variant>
      <vt:variant>
        <vt:i4>4915289</vt:i4>
      </vt:variant>
      <vt:variant>
        <vt:i4>354</vt:i4>
      </vt:variant>
      <vt:variant>
        <vt:i4>0</vt:i4>
      </vt:variant>
      <vt:variant>
        <vt:i4>5</vt:i4>
      </vt:variant>
      <vt:variant>
        <vt:lpwstr>http://www.worldhunger.org/articles/Learn/world hunger facts 2002.htm</vt:lpwstr>
      </vt:variant>
      <vt:variant>
        <vt:lpwstr/>
      </vt:variant>
      <vt:variant>
        <vt:i4>4194315</vt:i4>
      </vt:variant>
      <vt:variant>
        <vt:i4>350</vt:i4>
      </vt:variant>
      <vt:variant>
        <vt:i4>0</vt:i4>
      </vt:variant>
      <vt:variant>
        <vt:i4>5</vt:i4>
      </vt:variant>
      <vt:variant>
        <vt:lpwstr/>
      </vt:variant>
      <vt:variant>
        <vt:lpwstr>_ENREF_13</vt:lpwstr>
      </vt:variant>
      <vt:variant>
        <vt:i4>4194315</vt:i4>
      </vt:variant>
      <vt:variant>
        <vt:i4>344</vt:i4>
      </vt:variant>
      <vt:variant>
        <vt:i4>0</vt:i4>
      </vt:variant>
      <vt:variant>
        <vt:i4>5</vt:i4>
      </vt:variant>
      <vt:variant>
        <vt:lpwstr/>
      </vt:variant>
      <vt:variant>
        <vt:lpwstr>_ENREF_12</vt:lpwstr>
      </vt:variant>
      <vt:variant>
        <vt:i4>4194315</vt:i4>
      </vt:variant>
      <vt:variant>
        <vt:i4>338</vt:i4>
      </vt:variant>
      <vt:variant>
        <vt:i4>0</vt:i4>
      </vt:variant>
      <vt:variant>
        <vt:i4>5</vt:i4>
      </vt:variant>
      <vt:variant>
        <vt:lpwstr/>
      </vt:variant>
      <vt:variant>
        <vt:lpwstr>_ENREF_11</vt:lpwstr>
      </vt:variant>
      <vt:variant>
        <vt:i4>4194315</vt:i4>
      </vt:variant>
      <vt:variant>
        <vt:i4>332</vt:i4>
      </vt:variant>
      <vt:variant>
        <vt:i4>0</vt:i4>
      </vt:variant>
      <vt:variant>
        <vt:i4>5</vt:i4>
      </vt:variant>
      <vt:variant>
        <vt:lpwstr/>
      </vt:variant>
      <vt:variant>
        <vt:lpwstr>_ENREF_10</vt:lpwstr>
      </vt:variant>
      <vt:variant>
        <vt:i4>4718603</vt:i4>
      </vt:variant>
      <vt:variant>
        <vt:i4>326</vt:i4>
      </vt:variant>
      <vt:variant>
        <vt:i4>0</vt:i4>
      </vt:variant>
      <vt:variant>
        <vt:i4>5</vt:i4>
      </vt:variant>
      <vt:variant>
        <vt:lpwstr/>
      </vt:variant>
      <vt:variant>
        <vt:lpwstr>_ENREF_9</vt:lpwstr>
      </vt:variant>
      <vt:variant>
        <vt:i4>4784139</vt:i4>
      </vt:variant>
      <vt:variant>
        <vt:i4>320</vt:i4>
      </vt:variant>
      <vt:variant>
        <vt:i4>0</vt:i4>
      </vt:variant>
      <vt:variant>
        <vt:i4>5</vt:i4>
      </vt:variant>
      <vt:variant>
        <vt:lpwstr/>
      </vt:variant>
      <vt:variant>
        <vt:lpwstr>_ENREF_8</vt:lpwstr>
      </vt:variant>
      <vt:variant>
        <vt:i4>4587531</vt:i4>
      </vt:variant>
      <vt:variant>
        <vt:i4>312</vt:i4>
      </vt:variant>
      <vt:variant>
        <vt:i4>0</vt:i4>
      </vt:variant>
      <vt:variant>
        <vt:i4>5</vt:i4>
      </vt:variant>
      <vt:variant>
        <vt:lpwstr/>
      </vt:variant>
      <vt:variant>
        <vt:lpwstr>_ENREF_7</vt:lpwstr>
      </vt:variant>
      <vt:variant>
        <vt:i4>4653067</vt:i4>
      </vt:variant>
      <vt:variant>
        <vt:i4>309</vt:i4>
      </vt:variant>
      <vt:variant>
        <vt:i4>0</vt:i4>
      </vt:variant>
      <vt:variant>
        <vt:i4>5</vt:i4>
      </vt:variant>
      <vt:variant>
        <vt:lpwstr/>
      </vt:variant>
      <vt:variant>
        <vt:lpwstr>_ENREF_6</vt:lpwstr>
      </vt:variant>
      <vt:variant>
        <vt:i4>2752545</vt:i4>
      </vt:variant>
      <vt:variant>
        <vt:i4>302</vt:i4>
      </vt:variant>
      <vt:variant>
        <vt:i4>0</vt:i4>
      </vt:variant>
      <vt:variant>
        <vt:i4>5</vt:i4>
      </vt:variant>
      <vt:variant>
        <vt:lpwstr>https://www.youtube.com/watch?v=xXzES1g8xA4</vt:lpwstr>
      </vt:variant>
      <vt:variant>
        <vt:lpwstr/>
      </vt:variant>
      <vt:variant>
        <vt:i4>5439550</vt:i4>
      </vt:variant>
      <vt:variant>
        <vt:i4>299</vt:i4>
      </vt:variant>
      <vt:variant>
        <vt:i4>0</vt:i4>
      </vt:variant>
      <vt:variant>
        <vt:i4>5</vt:i4>
      </vt:variant>
      <vt:variant>
        <vt:lpwstr>https://www.youtube.com/watch?v=M8j5CF7KeBU&amp;ytsession=gNJ-niwkIdcphEWDV7gqRfCK2XHaXlQoXzFmmmYsw_1jzipmLvc1vsbgk5BcYXctd4J-qH0r4LEKG-D5pPP2KFKFB6bko8pAPP86Cf7Roof1K-y5BHqTm8CxpZG3vz5vmPMvMb-spr6gfRJmv3ERp-uV7a6H4nE6vfcIVVcQleRavB0vdlkJis8EQfo88uVUjOirwiRoVBB0HGlsRfCgOdkTh7usl_r1mLF2xZ37WBDjDGtinqKqU8JAKDst3uQwzi_6YNQB38_lJO0ZFstzvjvPlDs0CIvZw86U0tEIuOYYipVQWMqNxXZbjn1RLG7ImNlh6LScUio&amp;oref=https%3A%2F%2Fwww.youtube.com%2Fwatch%3Fv%3DM8j5CF7KeBU%26ytsession%3DgNJ-niwkIdcphEWDV7gqRfCK2XHaXlQoXzFmmmYsw_1jzipmLvc1vsbgk5BcYXctd4J-qH0r4LEKG-D5pPP2KFKFB6bko8pAPP86Cf7Roof1K-y5BHqTm8CxpZG3vz5vmPMvMb-spr6gfRJmv3ERp-uV7a6H4nE6vfcIVVcQleRavB0vdlkJis8EQfo88uVUjOirwiRoVBB0HGlsRfCgOdkTh7usl_r1mLF2xZ37WBDjDGtinqKqU8JAKDst3uQwzi_6YNQB38_lJO0ZFstzvjvPlDs0CIvZw86U0tEIuOYYipVQWMqNxXZbjn1RLG7ImNlh6LScUio&amp;has_verified=1</vt:lpwstr>
      </vt:variant>
      <vt:variant>
        <vt:lpwstr/>
      </vt:variant>
      <vt:variant>
        <vt:i4>6357072</vt:i4>
      </vt:variant>
      <vt:variant>
        <vt:i4>296</vt:i4>
      </vt:variant>
      <vt:variant>
        <vt:i4>0</vt:i4>
      </vt:variant>
      <vt:variant>
        <vt:i4>5</vt:i4>
      </vt:variant>
      <vt:variant>
        <vt:lpwstr>http://www.youtube.com/watch?feature=player_detailpage&amp;v=yfp-i2nNBQY</vt:lpwstr>
      </vt:variant>
      <vt:variant>
        <vt:lpwstr/>
      </vt:variant>
      <vt:variant>
        <vt:i4>6291502</vt:i4>
      </vt:variant>
      <vt:variant>
        <vt:i4>293</vt:i4>
      </vt:variant>
      <vt:variant>
        <vt:i4>0</vt:i4>
      </vt:variant>
      <vt:variant>
        <vt:i4>5</vt:i4>
      </vt:variant>
      <vt:variant>
        <vt:lpwstr>http://www.youtube.com/watch?v=9ymtOAowqrA</vt:lpwstr>
      </vt:variant>
      <vt:variant>
        <vt:lpwstr/>
      </vt:variant>
      <vt:variant>
        <vt:i4>2162795</vt:i4>
      </vt:variant>
      <vt:variant>
        <vt:i4>290</vt:i4>
      </vt:variant>
      <vt:variant>
        <vt:i4>0</vt:i4>
      </vt:variant>
      <vt:variant>
        <vt:i4>5</vt:i4>
      </vt:variant>
      <vt:variant>
        <vt:lpwstr>http://www.youtube.com/watch?v=uBh2LxTW0s0</vt:lpwstr>
      </vt:variant>
      <vt:variant>
        <vt:lpwstr/>
      </vt:variant>
      <vt:variant>
        <vt:i4>3539052</vt:i4>
      </vt:variant>
      <vt:variant>
        <vt:i4>287</vt:i4>
      </vt:variant>
      <vt:variant>
        <vt:i4>0</vt:i4>
      </vt:variant>
      <vt:variant>
        <vt:i4>5</vt:i4>
      </vt:variant>
      <vt:variant>
        <vt:lpwstr>http://www.youtube.com/watch?v=KDjWdtDyz5I</vt:lpwstr>
      </vt:variant>
      <vt:variant>
        <vt:lpwstr/>
      </vt:variant>
      <vt:variant>
        <vt:i4>4128820</vt:i4>
      </vt:variant>
      <vt:variant>
        <vt:i4>284</vt:i4>
      </vt:variant>
      <vt:variant>
        <vt:i4>0</vt:i4>
      </vt:variant>
      <vt:variant>
        <vt:i4>5</vt:i4>
      </vt:variant>
      <vt:variant>
        <vt:lpwstr>http://www.sciencemag.org/site/extra/ebola/</vt:lpwstr>
      </vt:variant>
      <vt:variant>
        <vt:lpwstr/>
      </vt:variant>
      <vt:variant>
        <vt:i4>6750327</vt:i4>
      </vt:variant>
      <vt:variant>
        <vt:i4>281</vt:i4>
      </vt:variant>
      <vt:variant>
        <vt:i4>0</vt:i4>
      </vt:variant>
      <vt:variant>
        <vt:i4>5</vt:i4>
      </vt:variant>
      <vt:variant>
        <vt:lpwstr>http://www.cwu.edu/international-programs/</vt:lpwstr>
      </vt:variant>
      <vt:variant>
        <vt:lpwstr/>
      </vt:variant>
      <vt:variant>
        <vt:i4>852036</vt:i4>
      </vt:variant>
      <vt:variant>
        <vt:i4>278</vt:i4>
      </vt:variant>
      <vt:variant>
        <vt:i4>0</vt:i4>
      </vt:variant>
      <vt:variant>
        <vt:i4>5</vt:i4>
      </vt:variant>
      <vt:variant>
        <vt:lpwstr>http://www.nature.com/news/2009/090527/full/459492a.html</vt:lpwstr>
      </vt:variant>
      <vt:variant>
        <vt:lpwstr/>
      </vt:variant>
      <vt:variant>
        <vt:i4>7340127</vt:i4>
      </vt:variant>
      <vt:variant>
        <vt:i4>275</vt:i4>
      </vt:variant>
      <vt:variant>
        <vt:i4>0</vt:i4>
      </vt:variant>
      <vt:variant>
        <vt:i4>5</vt:i4>
      </vt:variant>
      <vt:variant>
        <vt:lpwstr>http://speakingofresearch.com/extremism-undone/bad-science/</vt:lpwstr>
      </vt:variant>
      <vt:variant>
        <vt:lpwstr>2</vt:lpwstr>
      </vt:variant>
      <vt:variant>
        <vt:i4>5177364</vt:i4>
      </vt:variant>
      <vt:variant>
        <vt:i4>272</vt:i4>
      </vt:variant>
      <vt:variant>
        <vt:i4>0</vt:i4>
      </vt:variant>
      <vt:variant>
        <vt:i4>5</vt:i4>
      </vt:variant>
      <vt:variant>
        <vt:lpwstr>http://www.understandinganimalresearch.org.uk/about-us/the-science-action-network/forty-reasons-why-we-need-animals-in-research/</vt:lpwstr>
      </vt:variant>
      <vt:variant>
        <vt:lpwstr/>
      </vt:variant>
      <vt:variant>
        <vt:i4>1310811</vt:i4>
      </vt:variant>
      <vt:variant>
        <vt:i4>269</vt:i4>
      </vt:variant>
      <vt:variant>
        <vt:i4>0</vt:i4>
      </vt:variant>
      <vt:variant>
        <vt:i4>5</vt:i4>
      </vt:variant>
      <vt:variant>
        <vt:lpwstr>http://www2.mdanderson.org/cancerwise/2013/04/qa-understanding-glioblastoma.html</vt:lpwstr>
      </vt:variant>
      <vt:variant>
        <vt:lpwstr/>
      </vt:variant>
      <vt:variant>
        <vt:i4>4456459</vt:i4>
      </vt:variant>
      <vt:variant>
        <vt:i4>265</vt:i4>
      </vt:variant>
      <vt:variant>
        <vt:i4>0</vt:i4>
      </vt:variant>
      <vt:variant>
        <vt:i4>5</vt:i4>
      </vt:variant>
      <vt:variant>
        <vt:lpwstr/>
      </vt:variant>
      <vt:variant>
        <vt:lpwstr>_ENREF_5</vt:lpwstr>
      </vt:variant>
      <vt:variant>
        <vt:i4>4521995</vt:i4>
      </vt:variant>
      <vt:variant>
        <vt:i4>257</vt:i4>
      </vt:variant>
      <vt:variant>
        <vt:i4>0</vt:i4>
      </vt:variant>
      <vt:variant>
        <vt:i4>5</vt:i4>
      </vt:variant>
      <vt:variant>
        <vt:lpwstr/>
      </vt:variant>
      <vt:variant>
        <vt:lpwstr>_ENREF_4</vt:lpwstr>
      </vt:variant>
      <vt:variant>
        <vt:i4>2228264</vt:i4>
      </vt:variant>
      <vt:variant>
        <vt:i4>250</vt:i4>
      </vt:variant>
      <vt:variant>
        <vt:i4>0</vt:i4>
      </vt:variant>
      <vt:variant>
        <vt:i4>5</vt:i4>
      </vt:variant>
      <vt:variant>
        <vt:lpwstr>../../Documents/AgLogo/Animal Activism/Primate Research (Arguments)/Ref_ChinaMonkeys_Cell2007.pdf</vt:lpwstr>
      </vt:variant>
      <vt:variant>
        <vt:lpwstr/>
      </vt:variant>
      <vt:variant>
        <vt:i4>4325387</vt:i4>
      </vt:variant>
      <vt:variant>
        <vt:i4>246</vt:i4>
      </vt:variant>
      <vt:variant>
        <vt:i4>0</vt:i4>
      </vt:variant>
      <vt:variant>
        <vt:i4>5</vt:i4>
      </vt:variant>
      <vt:variant>
        <vt:lpwstr/>
      </vt:variant>
      <vt:variant>
        <vt:lpwstr>_ENREF_3</vt:lpwstr>
      </vt:variant>
      <vt:variant>
        <vt:i4>4128820</vt:i4>
      </vt:variant>
      <vt:variant>
        <vt:i4>239</vt:i4>
      </vt:variant>
      <vt:variant>
        <vt:i4>0</vt:i4>
      </vt:variant>
      <vt:variant>
        <vt:i4>5</vt:i4>
      </vt:variant>
      <vt:variant>
        <vt:lpwstr>http://www.sciencemag.org/site/extra/ebola/</vt:lpwstr>
      </vt:variant>
      <vt:variant>
        <vt:lpwstr/>
      </vt:variant>
      <vt:variant>
        <vt:i4>4390923</vt:i4>
      </vt:variant>
      <vt:variant>
        <vt:i4>235</vt:i4>
      </vt:variant>
      <vt:variant>
        <vt:i4>0</vt:i4>
      </vt:variant>
      <vt:variant>
        <vt:i4>5</vt:i4>
      </vt:variant>
      <vt:variant>
        <vt:lpwstr/>
      </vt:variant>
      <vt:variant>
        <vt:lpwstr>_ENREF_2</vt:lpwstr>
      </vt:variant>
      <vt:variant>
        <vt:i4>4194315</vt:i4>
      </vt:variant>
      <vt:variant>
        <vt:i4>229</vt:i4>
      </vt:variant>
      <vt:variant>
        <vt:i4>0</vt:i4>
      </vt:variant>
      <vt:variant>
        <vt:i4>5</vt:i4>
      </vt:variant>
      <vt:variant>
        <vt:lpwstr/>
      </vt:variant>
      <vt:variant>
        <vt:lpwstr>_ENREF_1</vt:lpwstr>
      </vt:variant>
      <vt:variant>
        <vt:i4>1376316</vt:i4>
      </vt:variant>
      <vt:variant>
        <vt:i4>218</vt:i4>
      </vt:variant>
      <vt:variant>
        <vt:i4>0</vt:i4>
      </vt:variant>
      <vt:variant>
        <vt:i4>5</vt:i4>
      </vt:variant>
      <vt:variant>
        <vt:lpwstr/>
      </vt:variant>
      <vt:variant>
        <vt:lpwstr>_Toc410398187</vt:lpwstr>
      </vt:variant>
      <vt:variant>
        <vt:i4>1376316</vt:i4>
      </vt:variant>
      <vt:variant>
        <vt:i4>212</vt:i4>
      </vt:variant>
      <vt:variant>
        <vt:i4>0</vt:i4>
      </vt:variant>
      <vt:variant>
        <vt:i4>5</vt:i4>
      </vt:variant>
      <vt:variant>
        <vt:lpwstr/>
      </vt:variant>
      <vt:variant>
        <vt:lpwstr>_Toc410398186</vt:lpwstr>
      </vt:variant>
      <vt:variant>
        <vt:i4>1376316</vt:i4>
      </vt:variant>
      <vt:variant>
        <vt:i4>206</vt:i4>
      </vt:variant>
      <vt:variant>
        <vt:i4>0</vt:i4>
      </vt:variant>
      <vt:variant>
        <vt:i4>5</vt:i4>
      </vt:variant>
      <vt:variant>
        <vt:lpwstr/>
      </vt:variant>
      <vt:variant>
        <vt:lpwstr>_Toc410398185</vt:lpwstr>
      </vt:variant>
      <vt:variant>
        <vt:i4>1376316</vt:i4>
      </vt:variant>
      <vt:variant>
        <vt:i4>200</vt:i4>
      </vt:variant>
      <vt:variant>
        <vt:i4>0</vt:i4>
      </vt:variant>
      <vt:variant>
        <vt:i4>5</vt:i4>
      </vt:variant>
      <vt:variant>
        <vt:lpwstr/>
      </vt:variant>
      <vt:variant>
        <vt:lpwstr>_Toc410398184</vt:lpwstr>
      </vt:variant>
      <vt:variant>
        <vt:i4>1376316</vt:i4>
      </vt:variant>
      <vt:variant>
        <vt:i4>194</vt:i4>
      </vt:variant>
      <vt:variant>
        <vt:i4>0</vt:i4>
      </vt:variant>
      <vt:variant>
        <vt:i4>5</vt:i4>
      </vt:variant>
      <vt:variant>
        <vt:lpwstr/>
      </vt:variant>
      <vt:variant>
        <vt:lpwstr>_Toc410398183</vt:lpwstr>
      </vt:variant>
      <vt:variant>
        <vt:i4>1376316</vt:i4>
      </vt:variant>
      <vt:variant>
        <vt:i4>188</vt:i4>
      </vt:variant>
      <vt:variant>
        <vt:i4>0</vt:i4>
      </vt:variant>
      <vt:variant>
        <vt:i4>5</vt:i4>
      </vt:variant>
      <vt:variant>
        <vt:lpwstr/>
      </vt:variant>
      <vt:variant>
        <vt:lpwstr>_Toc410398182</vt:lpwstr>
      </vt:variant>
      <vt:variant>
        <vt:i4>1376316</vt:i4>
      </vt:variant>
      <vt:variant>
        <vt:i4>182</vt:i4>
      </vt:variant>
      <vt:variant>
        <vt:i4>0</vt:i4>
      </vt:variant>
      <vt:variant>
        <vt:i4>5</vt:i4>
      </vt:variant>
      <vt:variant>
        <vt:lpwstr/>
      </vt:variant>
      <vt:variant>
        <vt:lpwstr>_Toc410398181</vt:lpwstr>
      </vt:variant>
      <vt:variant>
        <vt:i4>1376316</vt:i4>
      </vt:variant>
      <vt:variant>
        <vt:i4>176</vt:i4>
      </vt:variant>
      <vt:variant>
        <vt:i4>0</vt:i4>
      </vt:variant>
      <vt:variant>
        <vt:i4>5</vt:i4>
      </vt:variant>
      <vt:variant>
        <vt:lpwstr/>
      </vt:variant>
      <vt:variant>
        <vt:lpwstr>_Toc410398180</vt:lpwstr>
      </vt:variant>
      <vt:variant>
        <vt:i4>1703996</vt:i4>
      </vt:variant>
      <vt:variant>
        <vt:i4>170</vt:i4>
      </vt:variant>
      <vt:variant>
        <vt:i4>0</vt:i4>
      </vt:variant>
      <vt:variant>
        <vt:i4>5</vt:i4>
      </vt:variant>
      <vt:variant>
        <vt:lpwstr/>
      </vt:variant>
      <vt:variant>
        <vt:lpwstr>_Toc410398179</vt:lpwstr>
      </vt:variant>
      <vt:variant>
        <vt:i4>1703996</vt:i4>
      </vt:variant>
      <vt:variant>
        <vt:i4>164</vt:i4>
      </vt:variant>
      <vt:variant>
        <vt:i4>0</vt:i4>
      </vt:variant>
      <vt:variant>
        <vt:i4>5</vt:i4>
      </vt:variant>
      <vt:variant>
        <vt:lpwstr/>
      </vt:variant>
      <vt:variant>
        <vt:lpwstr>_Toc410398178</vt:lpwstr>
      </vt:variant>
      <vt:variant>
        <vt:i4>1703996</vt:i4>
      </vt:variant>
      <vt:variant>
        <vt:i4>158</vt:i4>
      </vt:variant>
      <vt:variant>
        <vt:i4>0</vt:i4>
      </vt:variant>
      <vt:variant>
        <vt:i4>5</vt:i4>
      </vt:variant>
      <vt:variant>
        <vt:lpwstr/>
      </vt:variant>
      <vt:variant>
        <vt:lpwstr>_Toc410398177</vt:lpwstr>
      </vt:variant>
      <vt:variant>
        <vt:i4>1703996</vt:i4>
      </vt:variant>
      <vt:variant>
        <vt:i4>152</vt:i4>
      </vt:variant>
      <vt:variant>
        <vt:i4>0</vt:i4>
      </vt:variant>
      <vt:variant>
        <vt:i4>5</vt:i4>
      </vt:variant>
      <vt:variant>
        <vt:lpwstr/>
      </vt:variant>
      <vt:variant>
        <vt:lpwstr>_Toc410398176</vt:lpwstr>
      </vt:variant>
      <vt:variant>
        <vt:i4>1703996</vt:i4>
      </vt:variant>
      <vt:variant>
        <vt:i4>146</vt:i4>
      </vt:variant>
      <vt:variant>
        <vt:i4>0</vt:i4>
      </vt:variant>
      <vt:variant>
        <vt:i4>5</vt:i4>
      </vt:variant>
      <vt:variant>
        <vt:lpwstr/>
      </vt:variant>
      <vt:variant>
        <vt:lpwstr>_Toc410398175</vt:lpwstr>
      </vt:variant>
      <vt:variant>
        <vt:i4>1703996</vt:i4>
      </vt:variant>
      <vt:variant>
        <vt:i4>140</vt:i4>
      </vt:variant>
      <vt:variant>
        <vt:i4>0</vt:i4>
      </vt:variant>
      <vt:variant>
        <vt:i4>5</vt:i4>
      </vt:variant>
      <vt:variant>
        <vt:lpwstr/>
      </vt:variant>
      <vt:variant>
        <vt:lpwstr>_Toc410398174</vt:lpwstr>
      </vt:variant>
      <vt:variant>
        <vt:i4>1703996</vt:i4>
      </vt:variant>
      <vt:variant>
        <vt:i4>134</vt:i4>
      </vt:variant>
      <vt:variant>
        <vt:i4>0</vt:i4>
      </vt:variant>
      <vt:variant>
        <vt:i4>5</vt:i4>
      </vt:variant>
      <vt:variant>
        <vt:lpwstr/>
      </vt:variant>
      <vt:variant>
        <vt:lpwstr>_Toc410398173</vt:lpwstr>
      </vt:variant>
      <vt:variant>
        <vt:i4>1703996</vt:i4>
      </vt:variant>
      <vt:variant>
        <vt:i4>128</vt:i4>
      </vt:variant>
      <vt:variant>
        <vt:i4>0</vt:i4>
      </vt:variant>
      <vt:variant>
        <vt:i4>5</vt:i4>
      </vt:variant>
      <vt:variant>
        <vt:lpwstr/>
      </vt:variant>
      <vt:variant>
        <vt:lpwstr>_Toc410398172</vt:lpwstr>
      </vt:variant>
      <vt:variant>
        <vt:i4>1703996</vt:i4>
      </vt:variant>
      <vt:variant>
        <vt:i4>122</vt:i4>
      </vt:variant>
      <vt:variant>
        <vt:i4>0</vt:i4>
      </vt:variant>
      <vt:variant>
        <vt:i4>5</vt:i4>
      </vt:variant>
      <vt:variant>
        <vt:lpwstr/>
      </vt:variant>
      <vt:variant>
        <vt:lpwstr>_Toc410398171</vt:lpwstr>
      </vt:variant>
      <vt:variant>
        <vt:i4>1703996</vt:i4>
      </vt:variant>
      <vt:variant>
        <vt:i4>116</vt:i4>
      </vt:variant>
      <vt:variant>
        <vt:i4>0</vt:i4>
      </vt:variant>
      <vt:variant>
        <vt:i4>5</vt:i4>
      </vt:variant>
      <vt:variant>
        <vt:lpwstr/>
      </vt:variant>
      <vt:variant>
        <vt:lpwstr>_Toc410398170</vt:lpwstr>
      </vt:variant>
      <vt:variant>
        <vt:i4>1769532</vt:i4>
      </vt:variant>
      <vt:variant>
        <vt:i4>110</vt:i4>
      </vt:variant>
      <vt:variant>
        <vt:i4>0</vt:i4>
      </vt:variant>
      <vt:variant>
        <vt:i4>5</vt:i4>
      </vt:variant>
      <vt:variant>
        <vt:lpwstr/>
      </vt:variant>
      <vt:variant>
        <vt:lpwstr>_Toc410398169</vt:lpwstr>
      </vt:variant>
      <vt:variant>
        <vt:i4>1769532</vt:i4>
      </vt:variant>
      <vt:variant>
        <vt:i4>104</vt:i4>
      </vt:variant>
      <vt:variant>
        <vt:i4>0</vt:i4>
      </vt:variant>
      <vt:variant>
        <vt:i4>5</vt:i4>
      </vt:variant>
      <vt:variant>
        <vt:lpwstr/>
      </vt:variant>
      <vt:variant>
        <vt:lpwstr>_Toc410398168</vt:lpwstr>
      </vt:variant>
      <vt:variant>
        <vt:i4>1769532</vt:i4>
      </vt:variant>
      <vt:variant>
        <vt:i4>98</vt:i4>
      </vt:variant>
      <vt:variant>
        <vt:i4>0</vt:i4>
      </vt:variant>
      <vt:variant>
        <vt:i4>5</vt:i4>
      </vt:variant>
      <vt:variant>
        <vt:lpwstr/>
      </vt:variant>
      <vt:variant>
        <vt:lpwstr>_Toc410398167</vt:lpwstr>
      </vt:variant>
      <vt:variant>
        <vt:i4>1769532</vt:i4>
      </vt:variant>
      <vt:variant>
        <vt:i4>92</vt:i4>
      </vt:variant>
      <vt:variant>
        <vt:i4>0</vt:i4>
      </vt:variant>
      <vt:variant>
        <vt:i4>5</vt:i4>
      </vt:variant>
      <vt:variant>
        <vt:lpwstr/>
      </vt:variant>
      <vt:variant>
        <vt:lpwstr>_Toc410398166</vt:lpwstr>
      </vt:variant>
      <vt:variant>
        <vt:i4>1769532</vt:i4>
      </vt:variant>
      <vt:variant>
        <vt:i4>86</vt:i4>
      </vt:variant>
      <vt:variant>
        <vt:i4>0</vt:i4>
      </vt:variant>
      <vt:variant>
        <vt:i4>5</vt:i4>
      </vt:variant>
      <vt:variant>
        <vt:lpwstr/>
      </vt:variant>
      <vt:variant>
        <vt:lpwstr>_Toc410398165</vt:lpwstr>
      </vt:variant>
      <vt:variant>
        <vt:i4>1769532</vt:i4>
      </vt:variant>
      <vt:variant>
        <vt:i4>80</vt:i4>
      </vt:variant>
      <vt:variant>
        <vt:i4>0</vt:i4>
      </vt:variant>
      <vt:variant>
        <vt:i4>5</vt:i4>
      </vt:variant>
      <vt:variant>
        <vt:lpwstr/>
      </vt:variant>
      <vt:variant>
        <vt:lpwstr>_Toc410398164</vt:lpwstr>
      </vt:variant>
      <vt:variant>
        <vt:i4>1769532</vt:i4>
      </vt:variant>
      <vt:variant>
        <vt:i4>74</vt:i4>
      </vt:variant>
      <vt:variant>
        <vt:i4>0</vt:i4>
      </vt:variant>
      <vt:variant>
        <vt:i4>5</vt:i4>
      </vt:variant>
      <vt:variant>
        <vt:lpwstr/>
      </vt:variant>
      <vt:variant>
        <vt:lpwstr>_Toc410398163</vt:lpwstr>
      </vt:variant>
      <vt:variant>
        <vt:i4>1769532</vt:i4>
      </vt:variant>
      <vt:variant>
        <vt:i4>68</vt:i4>
      </vt:variant>
      <vt:variant>
        <vt:i4>0</vt:i4>
      </vt:variant>
      <vt:variant>
        <vt:i4>5</vt:i4>
      </vt:variant>
      <vt:variant>
        <vt:lpwstr/>
      </vt:variant>
      <vt:variant>
        <vt:lpwstr>_Toc410398162</vt:lpwstr>
      </vt:variant>
      <vt:variant>
        <vt:i4>1769532</vt:i4>
      </vt:variant>
      <vt:variant>
        <vt:i4>62</vt:i4>
      </vt:variant>
      <vt:variant>
        <vt:i4>0</vt:i4>
      </vt:variant>
      <vt:variant>
        <vt:i4>5</vt:i4>
      </vt:variant>
      <vt:variant>
        <vt:lpwstr/>
      </vt:variant>
      <vt:variant>
        <vt:lpwstr>_Toc410398161</vt:lpwstr>
      </vt:variant>
      <vt:variant>
        <vt:i4>1769532</vt:i4>
      </vt:variant>
      <vt:variant>
        <vt:i4>56</vt:i4>
      </vt:variant>
      <vt:variant>
        <vt:i4>0</vt:i4>
      </vt:variant>
      <vt:variant>
        <vt:i4>5</vt:i4>
      </vt:variant>
      <vt:variant>
        <vt:lpwstr/>
      </vt:variant>
      <vt:variant>
        <vt:lpwstr>_Toc410398160</vt:lpwstr>
      </vt:variant>
      <vt:variant>
        <vt:i4>1572924</vt:i4>
      </vt:variant>
      <vt:variant>
        <vt:i4>50</vt:i4>
      </vt:variant>
      <vt:variant>
        <vt:i4>0</vt:i4>
      </vt:variant>
      <vt:variant>
        <vt:i4>5</vt:i4>
      </vt:variant>
      <vt:variant>
        <vt:lpwstr/>
      </vt:variant>
      <vt:variant>
        <vt:lpwstr>_Toc410398159</vt:lpwstr>
      </vt:variant>
      <vt:variant>
        <vt:i4>1572924</vt:i4>
      </vt:variant>
      <vt:variant>
        <vt:i4>44</vt:i4>
      </vt:variant>
      <vt:variant>
        <vt:i4>0</vt:i4>
      </vt:variant>
      <vt:variant>
        <vt:i4>5</vt:i4>
      </vt:variant>
      <vt:variant>
        <vt:lpwstr/>
      </vt:variant>
      <vt:variant>
        <vt:lpwstr>_Toc410398158</vt:lpwstr>
      </vt:variant>
      <vt:variant>
        <vt:i4>1572924</vt:i4>
      </vt:variant>
      <vt:variant>
        <vt:i4>38</vt:i4>
      </vt:variant>
      <vt:variant>
        <vt:i4>0</vt:i4>
      </vt:variant>
      <vt:variant>
        <vt:i4>5</vt:i4>
      </vt:variant>
      <vt:variant>
        <vt:lpwstr/>
      </vt:variant>
      <vt:variant>
        <vt:lpwstr>_Toc410398157</vt:lpwstr>
      </vt:variant>
      <vt:variant>
        <vt:i4>1572924</vt:i4>
      </vt:variant>
      <vt:variant>
        <vt:i4>32</vt:i4>
      </vt:variant>
      <vt:variant>
        <vt:i4>0</vt:i4>
      </vt:variant>
      <vt:variant>
        <vt:i4>5</vt:i4>
      </vt:variant>
      <vt:variant>
        <vt:lpwstr/>
      </vt:variant>
      <vt:variant>
        <vt:lpwstr>_Toc410398156</vt:lpwstr>
      </vt:variant>
      <vt:variant>
        <vt:i4>1572924</vt:i4>
      </vt:variant>
      <vt:variant>
        <vt:i4>26</vt:i4>
      </vt:variant>
      <vt:variant>
        <vt:i4>0</vt:i4>
      </vt:variant>
      <vt:variant>
        <vt:i4>5</vt:i4>
      </vt:variant>
      <vt:variant>
        <vt:lpwstr/>
      </vt:variant>
      <vt:variant>
        <vt:lpwstr>_Toc410398155</vt:lpwstr>
      </vt:variant>
      <vt:variant>
        <vt:i4>1572924</vt:i4>
      </vt:variant>
      <vt:variant>
        <vt:i4>20</vt:i4>
      </vt:variant>
      <vt:variant>
        <vt:i4>0</vt:i4>
      </vt:variant>
      <vt:variant>
        <vt:i4>5</vt:i4>
      </vt:variant>
      <vt:variant>
        <vt:lpwstr/>
      </vt:variant>
      <vt:variant>
        <vt:lpwstr>_Toc410398154</vt:lpwstr>
      </vt:variant>
      <vt:variant>
        <vt:i4>1572924</vt:i4>
      </vt:variant>
      <vt:variant>
        <vt:i4>14</vt:i4>
      </vt:variant>
      <vt:variant>
        <vt:i4>0</vt:i4>
      </vt:variant>
      <vt:variant>
        <vt:i4>5</vt:i4>
      </vt:variant>
      <vt:variant>
        <vt:lpwstr/>
      </vt:variant>
      <vt:variant>
        <vt:lpwstr>_Toc410398153</vt:lpwstr>
      </vt:variant>
      <vt:variant>
        <vt:i4>1572924</vt:i4>
      </vt:variant>
      <vt:variant>
        <vt:i4>8</vt:i4>
      </vt:variant>
      <vt:variant>
        <vt:i4>0</vt:i4>
      </vt:variant>
      <vt:variant>
        <vt:i4>5</vt:i4>
      </vt:variant>
      <vt:variant>
        <vt:lpwstr/>
      </vt:variant>
      <vt:variant>
        <vt:lpwstr>_Toc410398152</vt:lpwstr>
      </vt:variant>
      <vt:variant>
        <vt:i4>1572924</vt:i4>
      </vt:variant>
      <vt:variant>
        <vt:i4>2</vt:i4>
      </vt:variant>
      <vt:variant>
        <vt:i4>0</vt:i4>
      </vt:variant>
      <vt:variant>
        <vt:i4>5</vt:i4>
      </vt:variant>
      <vt:variant>
        <vt:lpwstr/>
      </vt:variant>
      <vt:variant>
        <vt:lpwstr>_Toc410398151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dc:title>
  <dc:creator>Mark</dc:creator>
  <cp:lastModifiedBy>Nikos K. Logothetis</cp:lastModifiedBy>
  <cp:revision>2</cp:revision>
  <cp:lastPrinted>1998-04-28T08:29:00Z</cp:lastPrinted>
  <dcterms:created xsi:type="dcterms:W3CDTF">2020-02-19T09:44:00Z</dcterms:created>
  <dcterms:modified xsi:type="dcterms:W3CDTF">2020-02-19T09:44:00Z</dcterms:modified>
</cp:coreProperties>
</file>